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89" w:rsidRDefault="00EE3789" w:rsidP="00EE3789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安全生产行政执法文书</w:t>
      </w:r>
    </w:p>
    <w:p w:rsidR="00EE3789" w:rsidRDefault="00EE3789" w:rsidP="00EE3789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/>
          <w:b/>
          <w:sz w:val="44"/>
          <w:szCs w:val="44"/>
        </w:rPr>
        <w:pict>
          <v:line id="直接连接符 44" o:spid="_x0000_s2051" style="position:absolute;left:0;text-align:left;flip:y;z-index:251658240" from="0,0" to="441pt,0" o:allowincell="f" strokeweight="3pt">
            <v:stroke linestyle="thinThin"/>
          </v:line>
        </w:pict>
      </w:r>
      <w:r>
        <w:rPr>
          <w:rFonts w:ascii="华文中宋" w:eastAsia="华文中宋" w:hAnsi="华文中宋" w:cs="黑体" w:hint="eastAsia"/>
          <w:b/>
          <w:sz w:val="44"/>
          <w:szCs w:val="44"/>
        </w:rPr>
        <w:t>行政处罚决定书</w:t>
      </w:r>
    </w:p>
    <w:p w:rsidR="00EE3789" w:rsidRDefault="00EE3789" w:rsidP="00EE3789">
      <w:pPr>
        <w:spacing w:line="520" w:lineRule="exact"/>
        <w:jc w:val="center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（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丰</w:t>
      </w:r>
      <w:r>
        <w:rPr>
          <w:rFonts w:ascii="仿宋_GB2312" w:eastAsia="仿宋_GB2312" w:hAnsi="仿宋" w:cs="Calibri" w:hint="eastAsia"/>
          <w:sz w:val="24"/>
          <w:szCs w:val="21"/>
        </w:rPr>
        <w:t>）应急执罚</w:t>
      </w:r>
      <w:r>
        <w:rPr>
          <w:rFonts w:ascii="仿宋_GB2312" w:eastAsia="仿宋_GB2312" w:hAnsi="仿宋" w:cs="Calibri" w:hint="eastAsia"/>
          <w:sz w:val="24"/>
          <w:szCs w:val="24"/>
        </w:rPr>
        <w:t>〔2020〕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 xml:space="preserve">5 </w:t>
      </w:r>
      <w:r>
        <w:rPr>
          <w:rFonts w:ascii="仿宋_GB2312" w:eastAsia="仿宋_GB2312" w:hAnsi="仿宋" w:cs="Calibri" w:hint="eastAsia"/>
          <w:sz w:val="24"/>
          <w:szCs w:val="21"/>
        </w:rPr>
        <w:t>号</w:t>
      </w:r>
    </w:p>
    <w:p w:rsidR="00EE3789" w:rsidRDefault="00EE3789" w:rsidP="00EE3789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被处罚人：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</w:t>
      </w:r>
      <w:r>
        <w:rPr>
          <w:rFonts w:ascii="仿宋_GB2312" w:eastAsia="仿宋_GB2312" w:hAnsi="仿宋" w:cs="Calibri" w:hint="eastAsia"/>
          <w:sz w:val="24"/>
          <w:szCs w:val="21"/>
        </w:rPr>
        <w:t>性别：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仿宋" w:cs="Calibri" w:hint="eastAsia"/>
          <w:sz w:val="24"/>
          <w:szCs w:val="21"/>
        </w:rPr>
        <w:t xml:space="preserve">  年龄：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仿宋" w:cs="Calibri" w:hint="eastAsia"/>
          <w:sz w:val="24"/>
          <w:szCs w:val="21"/>
        </w:rPr>
        <w:t xml:space="preserve">  身份证号：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   </w:t>
      </w:r>
    </w:p>
    <w:p w:rsidR="00EE3789" w:rsidRDefault="00EE3789" w:rsidP="00EE3789">
      <w:pPr>
        <w:spacing w:line="520" w:lineRule="exact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家庭住址：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Pr="008D406A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</w:t>
      </w:r>
      <w:r w:rsidRPr="008D406A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Pr="008D406A">
        <w:rPr>
          <w:rFonts w:ascii="仿宋_GB2312" w:eastAsia="仿宋_GB2312" w:hAnsi="仿宋" w:cs="Calibri" w:hint="eastAsia"/>
          <w:sz w:val="24"/>
          <w:szCs w:val="21"/>
        </w:rPr>
        <w:t xml:space="preserve">  </w:t>
      </w:r>
      <w:r>
        <w:rPr>
          <w:rFonts w:ascii="仿宋_GB2312" w:eastAsia="仿宋_GB2312" w:hAnsi="仿宋" w:cs="Calibri" w:hint="eastAsia"/>
          <w:sz w:val="24"/>
          <w:szCs w:val="21"/>
        </w:rPr>
        <w:t>邮政编码：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</w:t>
      </w:r>
      <w:r>
        <w:rPr>
          <w:rFonts w:ascii="仿宋_GB2312" w:eastAsia="仿宋_GB2312" w:hAnsi="仿宋" w:cs="Calibri" w:hint="eastAsia"/>
          <w:sz w:val="24"/>
          <w:szCs w:val="21"/>
        </w:rPr>
        <w:t xml:space="preserve">联系电话： 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</w:t>
      </w:r>
    </w:p>
    <w:p w:rsidR="00EE3789" w:rsidRPr="00B0483C" w:rsidRDefault="00EE3789" w:rsidP="00EE3789">
      <w:pPr>
        <w:pStyle w:val="-1"/>
        <w:ind w:firstLineChars="0" w:firstLine="0"/>
      </w:pPr>
      <w:r>
        <w:rPr>
          <w:rFonts w:ascii="仿宋_GB2312" w:hAnsi="仿宋" w:cs="Calibri" w:hint="eastAsia"/>
          <w:sz w:val="24"/>
          <w:szCs w:val="21"/>
        </w:rPr>
        <w:t>所在单位：</w:t>
      </w:r>
      <w:r>
        <w:rPr>
          <w:rFonts w:ascii="仿宋_GB2312" w:hAnsi="仿宋_GB2312" w:cs="仿宋_GB2312" w:hint="eastAsia"/>
          <w:color w:val="121212"/>
          <w:kern w:val="0"/>
          <w:szCs w:val="21"/>
          <w:u w:val="single"/>
        </w:rPr>
        <w:t xml:space="preserve">                </w:t>
      </w:r>
      <w:r>
        <w:rPr>
          <w:rFonts w:ascii="仿宋_GB2312" w:hAnsi="仿宋" w:cs="Calibri" w:hint="eastAsia"/>
          <w:sz w:val="24"/>
          <w:szCs w:val="21"/>
        </w:rPr>
        <w:t>职务：</w:t>
      </w:r>
      <w:r>
        <w:rPr>
          <w:rFonts w:ascii="仿宋_GB2312" w:hAnsi="仿宋" w:cs="Calibri" w:hint="eastAsia"/>
          <w:sz w:val="24"/>
          <w:szCs w:val="21"/>
          <w:u w:val="single"/>
        </w:rPr>
        <w:t xml:space="preserve">       </w:t>
      </w:r>
      <w:r>
        <w:rPr>
          <w:rFonts w:ascii="仿宋_GB2312" w:hAnsi="仿宋" w:cs="Calibri" w:hint="eastAsia"/>
          <w:sz w:val="24"/>
          <w:szCs w:val="21"/>
        </w:rPr>
        <w:t>单位地址：</w:t>
      </w:r>
      <w:r>
        <w:rPr>
          <w:rFonts w:ascii="仿宋_GB2312" w:hAnsi="仿宋" w:cs="仿宋" w:hint="eastAsia"/>
          <w:sz w:val="24"/>
          <w:szCs w:val="24"/>
          <w:u w:val="single"/>
        </w:rPr>
        <w:t xml:space="preserve">                          </w:t>
      </w:r>
    </w:p>
    <w:p w:rsidR="00EE3789" w:rsidRDefault="00EE3789" w:rsidP="00EE3789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被处罚单位：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 w:rsidRPr="001E6FDF">
        <w:rPr>
          <w:rFonts w:ascii="仿宋_GB2312" w:eastAsia="仿宋_GB2312" w:hAnsi="仿宋" w:cs="仿宋" w:hint="eastAsia"/>
          <w:sz w:val="24"/>
          <w:szCs w:val="24"/>
          <w:u w:val="single"/>
        </w:rPr>
        <w:t>梅州市裕健（香港）磁材有限公司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                              </w:t>
      </w:r>
    </w:p>
    <w:p w:rsidR="00EE3789" w:rsidRDefault="00EE3789" w:rsidP="00EE3789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地址：</w:t>
      </w:r>
      <w:r w:rsidRPr="0082029A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Pr="0082029A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丰顺县经济开发区工业园</w:t>
      </w:r>
      <w:r w:rsidRPr="0082029A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 xml:space="preserve">      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 xml:space="preserve">               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>
        <w:rPr>
          <w:rFonts w:ascii="仿宋_GB2312" w:eastAsia="仿宋_GB2312" w:hAnsi="仿宋" w:cs="Calibri" w:hint="eastAsia"/>
          <w:sz w:val="24"/>
          <w:szCs w:val="21"/>
        </w:rPr>
        <w:t>邮政编码：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514300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</w:p>
    <w:p w:rsidR="00EE3789" w:rsidRDefault="00EE3789" w:rsidP="00EE3789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法定代表人（负责人）：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冯培丰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>
        <w:rPr>
          <w:rFonts w:ascii="仿宋_GB2312" w:eastAsia="仿宋_GB2312" w:hAnsi="仿宋" w:cs="Calibri" w:hint="eastAsia"/>
          <w:sz w:val="24"/>
          <w:szCs w:val="21"/>
        </w:rPr>
        <w:t>职务：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法人代表   </w:t>
      </w:r>
      <w:r>
        <w:rPr>
          <w:rFonts w:ascii="仿宋_GB2312" w:eastAsia="仿宋_GB2312" w:hAnsi="仿宋" w:cs="Calibri" w:hint="eastAsia"/>
          <w:sz w:val="24"/>
          <w:szCs w:val="21"/>
        </w:rPr>
        <w:t>联系电话：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13802366164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</w:p>
    <w:p w:rsidR="00EE3789" w:rsidRDefault="00EE3789" w:rsidP="00EE3789">
      <w:pPr>
        <w:spacing w:line="520" w:lineRule="exact"/>
        <w:ind w:firstLineChars="200" w:firstLine="480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违法事实及证据：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</w:t>
      </w:r>
      <w:r w:rsidRPr="003451B3">
        <w:rPr>
          <w:rFonts w:ascii="仿宋_GB2312" w:eastAsia="仿宋_GB2312" w:hAnsi="仿宋" w:cs="仿宋" w:hint="eastAsia"/>
          <w:sz w:val="24"/>
          <w:szCs w:val="24"/>
          <w:u w:val="single"/>
        </w:rPr>
        <w:t>安全意识薄弱，将消防设施安装承包给未取得相关资质的汪才华；对从事高处作业人员资格未进行审查；未签订安全施工协议；安全防范措施不足，没有安排专门人员进行现场管理，未能及时发现并消除安全隐患。主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要证据有现场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>照片、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丰顺县“6.28”生产安全事故调查报告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、询问笔录等。            </w:t>
      </w:r>
      <w:r>
        <w:rPr>
          <w:rFonts w:ascii="仿宋_GB2312" w:eastAsia="仿宋_GB2312" w:hAnsi="仿宋" w:cs="Calibri" w:hint="eastAsia"/>
          <w:sz w:val="24"/>
          <w:szCs w:val="21"/>
        </w:rPr>
        <w:t>（此栏不够，可另附页）</w:t>
      </w:r>
    </w:p>
    <w:p w:rsidR="00EE3789" w:rsidRDefault="00EE3789" w:rsidP="00EE3789">
      <w:pPr>
        <w:spacing w:line="520" w:lineRule="exact"/>
        <w:ind w:firstLineChars="200" w:firstLine="480"/>
        <w:jc w:val="left"/>
        <w:rPr>
          <w:rFonts w:ascii="仿宋_GB2312" w:eastAsia="仿宋_GB2312" w:hAnsi="仿宋" w:cs="Calibri"/>
          <w:color w:val="000000"/>
          <w:sz w:val="24"/>
          <w:szCs w:val="21"/>
        </w:rPr>
      </w:pP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以上事实违反了</w:t>
      </w:r>
      <w:r w:rsidRPr="00BA5103">
        <w:rPr>
          <w:rFonts w:ascii="仿宋_GB2312" w:eastAsia="仿宋_GB2312" w:hAnsi="仿宋" w:cs="仿宋" w:hint="eastAsia"/>
          <w:sz w:val="24"/>
          <w:szCs w:val="24"/>
          <w:u w:val="single"/>
        </w:rPr>
        <w:t>《中华人民共和国安全生产法》</w:t>
      </w:r>
      <w:r w:rsidRPr="003451B3">
        <w:rPr>
          <w:rFonts w:ascii="仿宋_GB2312" w:eastAsia="仿宋_GB2312" w:hAnsi="仿宋" w:cs="仿宋" w:hint="eastAsia"/>
          <w:sz w:val="24"/>
          <w:szCs w:val="24"/>
          <w:u w:val="single"/>
        </w:rPr>
        <w:t>第三十八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条</w:t>
      </w:r>
      <w:r w:rsidRPr="003451B3"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、第四十条、第四十六条 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的规定，依据</w:t>
      </w:r>
      <w:r w:rsidRPr="00BA5103">
        <w:rPr>
          <w:rFonts w:ascii="仿宋_GB2312" w:eastAsia="仿宋_GB2312" w:hAnsi="仿宋" w:cs="仿宋" w:hint="eastAsia"/>
          <w:sz w:val="24"/>
          <w:szCs w:val="24"/>
          <w:u w:val="single"/>
        </w:rPr>
        <w:t>《中华人民共和国安全生产法》第一百零九条第一款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仿宋" w:cs="仿宋" w:hint="eastAsia"/>
          <w:sz w:val="24"/>
          <w:szCs w:val="24"/>
        </w:rPr>
        <w:t xml:space="preserve"> </w:t>
      </w:r>
      <w:r w:rsidRPr="00BA5103">
        <w:rPr>
          <w:rFonts w:ascii="仿宋_GB2312" w:eastAsia="仿宋_GB2312" w:hAnsi="仿宋" w:cs="仿宋" w:hint="eastAsia"/>
          <w:sz w:val="24"/>
          <w:szCs w:val="24"/>
        </w:rPr>
        <w:t>的规定</w:t>
      </w:r>
      <w:r>
        <w:rPr>
          <w:rFonts w:ascii="仿宋_GB2312" w:eastAsia="仿宋_GB2312" w:hAnsi="仿宋" w:cs="仿宋" w:hint="eastAsia"/>
          <w:sz w:val="24"/>
          <w:szCs w:val="24"/>
        </w:rPr>
        <w:t>，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决定给予你（单位）</w:t>
      </w:r>
      <w:r w:rsidRPr="00B0483C">
        <w:rPr>
          <w:rFonts w:ascii="仿宋_GB2312" w:eastAsia="仿宋_GB2312" w:hAnsi="仿宋" w:cs="Calibri" w:hint="eastAsia"/>
          <w:color w:val="000000"/>
          <w:sz w:val="24"/>
          <w:szCs w:val="21"/>
          <w:u w:val="single"/>
        </w:rPr>
        <w:t>处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人民币205000元整（大写：贰拾万伍仟元整）</w:t>
      </w:r>
      <w:r w:rsidRPr="00B0483C">
        <w:rPr>
          <w:rFonts w:ascii="仿宋_GB2312" w:eastAsia="仿宋_GB2312" w:hAnsi="仿宋" w:cs="仿宋" w:hint="eastAsia"/>
          <w:sz w:val="24"/>
          <w:szCs w:val="24"/>
          <w:u w:val="single"/>
        </w:rPr>
        <w:t>罚</w:t>
      </w:r>
      <w:r w:rsidRPr="003451B3">
        <w:rPr>
          <w:rFonts w:ascii="仿宋_GB2312" w:eastAsia="仿宋_GB2312" w:hAnsi="仿宋" w:cs="仿宋" w:hint="eastAsia"/>
          <w:sz w:val="24"/>
          <w:szCs w:val="24"/>
          <w:u w:val="single"/>
        </w:rPr>
        <w:t>款的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行政处罚。</w:t>
      </w:r>
    </w:p>
    <w:p w:rsidR="00EE3789" w:rsidRDefault="00EE3789" w:rsidP="00EE3789">
      <w:pPr>
        <w:spacing w:line="520" w:lineRule="exact"/>
        <w:ind w:firstLineChars="200" w:firstLine="480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处以罚款的，罚款自收到本决定书之日起15日内</w:t>
      </w:r>
      <w:r>
        <w:rPr>
          <w:rFonts w:ascii="仿宋_GB2312" w:eastAsia="仿宋_GB2312" w:hAnsi="仿宋" w:cs="Calibri" w:hint="eastAsia"/>
          <w:sz w:val="24"/>
          <w:szCs w:val="21"/>
        </w:rPr>
        <w:t>缴至</w:t>
      </w:r>
      <w:r w:rsidRPr="00BE080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Pr="00BE0809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建设银行梅州分行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 xml:space="preserve">   </w:t>
      </w:r>
      <w:r>
        <w:rPr>
          <w:rFonts w:ascii="仿宋_GB2312" w:eastAsia="仿宋_GB2312" w:hAnsi="仿宋" w:cs="Calibri" w:hint="eastAsia"/>
          <w:sz w:val="24"/>
          <w:szCs w:val="21"/>
        </w:rPr>
        <w:t xml:space="preserve">  ，账号</w:t>
      </w:r>
      <w:r w:rsidRPr="00BE080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440727351156241035009908003 </w:t>
      </w:r>
      <w:r>
        <w:rPr>
          <w:rFonts w:ascii="仿宋_GB2312" w:eastAsia="仿宋_GB2312" w:hAnsi="仿宋" w:cs="Calibri" w:hint="eastAsia"/>
          <w:sz w:val="24"/>
          <w:szCs w:val="21"/>
        </w:rPr>
        <w:t>，到期不缴本机关有权每日按罚款数额的3%加处罚款。</w:t>
      </w:r>
    </w:p>
    <w:p w:rsidR="00EE3789" w:rsidRDefault="00EE3789" w:rsidP="00EE3789">
      <w:pPr>
        <w:spacing w:line="520" w:lineRule="exact"/>
        <w:ind w:firstLineChars="200" w:firstLine="480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如果不服本处罚决定，可以依法在60日内向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丰顺县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人民政府或者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梅州市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应急管理局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>申请行政复议，或者在6个月内依法向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兴宁市</w:t>
      </w:r>
      <w:r>
        <w:rPr>
          <w:rFonts w:ascii="仿宋_GB2312" w:eastAsia="仿宋_GB2312" w:hAnsi="仿宋" w:cs="Calibri" w:hint="eastAsia"/>
          <w:sz w:val="24"/>
          <w:szCs w:val="21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EE3789" w:rsidRDefault="00EE3789" w:rsidP="00EE3789">
      <w:pPr>
        <w:pStyle w:val="-1"/>
        <w:ind w:firstLineChars="0" w:firstLine="0"/>
      </w:pPr>
    </w:p>
    <w:p w:rsidR="00EE3789" w:rsidRDefault="00EE3789" w:rsidP="00EE3789">
      <w:pPr>
        <w:spacing w:line="520" w:lineRule="exact"/>
        <w:ind w:firstLineChars="2600" w:firstLine="6240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丰顺县应急管理局（印章）</w:t>
      </w:r>
    </w:p>
    <w:p w:rsidR="00EE3789" w:rsidRDefault="00EE3789" w:rsidP="00EE3789">
      <w:pPr>
        <w:spacing w:line="520" w:lineRule="exact"/>
        <w:ind w:firstLineChars="200" w:firstLine="480"/>
        <w:jc w:val="center"/>
        <w:rPr>
          <w:rFonts w:ascii="仿宋_GB2312" w:eastAsia="仿宋_GB2312" w:hAnsi="仿宋" w:cs="Calibri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 xml:space="preserve">                                          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2020</w:t>
      </w:r>
      <w:r>
        <w:rPr>
          <w:rFonts w:ascii="仿宋_GB2312" w:eastAsia="仿宋_GB2312" w:hAnsi="仿宋" w:cs="Calibri" w:hint="eastAsia"/>
          <w:sz w:val="24"/>
          <w:szCs w:val="21"/>
        </w:rPr>
        <w:t>年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12</w:t>
      </w:r>
      <w:r>
        <w:rPr>
          <w:rFonts w:ascii="仿宋_GB2312" w:eastAsia="仿宋_GB2312" w:hAnsi="仿宋" w:cs="Calibri" w:hint="eastAsia"/>
          <w:sz w:val="24"/>
          <w:szCs w:val="21"/>
        </w:rPr>
        <w:t>月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14日</w:t>
      </w:r>
    </w:p>
    <w:p w:rsidR="00E92B97" w:rsidRPr="00EE3789" w:rsidRDefault="00EE3789" w:rsidP="00EE3789">
      <w:pPr>
        <w:spacing w:line="520" w:lineRule="exact"/>
        <w:rPr>
          <w:rFonts w:ascii="仿宋_GB2312" w:eastAsia="仿宋_GB2312" w:hAnsi="仿宋" w:cs="Calibri"/>
          <w:szCs w:val="21"/>
        </w:rPr>
      </w:pPr>
      <w:r w:rsidRPr="00DC6146">
        <w:rPr>
          <w:rFonts w:ascii="仿宋_GB2312" w:eastAsia="仿宋_GB2312" w:cs="Calibri"/>
          <w:sz w:val="24"/>
          <w:szCs w:val="24"/>
        </w:rPr>
        <w:pict>
          <v:line id="直接连接符 45" o:spid="_x0000_s2050" style="position:absolute;left:0;text-align:left;z-index:251658240" from="0,-.2pt" to="6in,-.2pt" strokeweight="1.5pt"/>
        </w:pict>
      </w:r>
      <w:r>
        <w:rPr>
          <w:rFonts w:ascii="仿宋_GB2312" w:eastAsia="仿宋_GB2312" w:hAnsi="仿宋" w:cs="Calibri" w:hint="eastAsia"/>
          <w:sz w:val="24"/>
          <w:szCs w:val="24"/>
        </w:rPr>
        <w:t>本文书一式两份：一份由应急管理部门备案，一份交被处罚人（单位）。</w:t>
      </w:r>
    </w:p>
    <w:sectPr w:rsidR="00E92B97" w:rsidRPr="00EE3789" w:rsidSect="0089697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97" w:rsidRDefault="00E92B97" w:rsidP="00EE3789">
      <w:r>
        <w:separator/>
      </w:r>
    </w:p>
  </w:endnote>
  <w:endnote w:type="continuationSeparator" w:id="1">
    <w:p w:rsidR="00E92B97" w:rsidRDefault="00E92B97" w:rsidP="00EE3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97" w:rsidRDefault="00E92B97" w:rsidP="00EE3789">
      <w:r>
        <w:separator/>
      </w:r>
    </w:p>
  </w:footnote>
  <w:footnote w:type="continuationSeparator" w:id="1">
    <w:p w:rsidR="00E92B97" w:rsidRDefault="00E92B97" w:rsidP="00EE3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789"/>
    <w:rsid w:val="00E92B97"/>
    <w:rsid w:val="00EE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直接连接符 45"/>
        <o:r id="V:Rule2" type="connector" idref="#直接连接符 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EE37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7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7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789"/>
    <w:rPr>
      <w:sz w:val="18"/>
      <w:szCs w:val="18"/>
    </w:rPr>
  </w:style>
  <w:style w:type="paragraph" w:customStyle="1" w:styleId="-1">
    <w:name w:val="正文-公1"/>
    <w:basedOn w:val="a"/>
    <w:next w:val="a"/>
    <w:qFormat/>
    <w:rsid w:val="00EE3789"/>
    <w:pPr>
      <w:ind w:firstLineChars="200" w:firstLine="200"/>
      <w:jc w:val="left"/>
    </w:pPr>
    <w:rPr>
      <w:rFonts w:eastAsia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Chinese ORG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2021-09-15T07:07:00Z</dcterms:created>
  <dcterms:modified xsi:type="dcterms:W3CDTF">2021-09-15T07:07:00Z</dcterms:modified>
</cp:coreProperties>
</file>