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7F" w:rsidRDefault="002B2B7F" w:rsidP="0079124A">
      <w:pPr>
        <w:spacing w:beforeLines="50" w:line="360" w:lineRule="exact"/>
        <w:jc w:val="lef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附件1.</w:t>
      </w:r>
    </w:p>
    <w:p w:rsidR="002B2B7F" w:rsidRDefault="002B2B7F" w:rsidP="0079124A">
      <w:pPr>
        <w:spacing w:beforeLines="50" w:line="360" w:lineRule="exact"/>
        <w:jc w:val="center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30"/>
          <w:szCs w:val="30"/>
          <w:u w:val="single"/>
        </w:rPr>
        <w:t>梅州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市出租汽车行业市场运行监测指标统计表</w:t>
      </w:r>
    </w:p>
    <w:p w:rsidR="002B2B7F" w:rsidRDefault="002B2B7F">
      <w:pPr>
        <w:spacing w:line="360" w:lineRule="exact"/>
        <w:jc w:val="center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（</w:t>
      </w:r>
      <w:r>
        <w:rPr>
          <w:rFonts w:ascii="黑体" w:eastAsia="黑体" w:hAnsi="黑体" w:cs="黑体" w:hint="eastAsia"/>
          <w:color w:val="000000"/>
          <w:sz w:val="30"/>
          <w:szCs w:val="30"/>
          <w:u w:val="single"/>
        </w:rPr>
        <w:t>202</w:t>
      </w:r>
      <w:r w:rsidR="0079124A">
        <w:rPr>
          <w:rFonts w:ascii="黑体" w:eastAsia="黑体" w:hAnsi="黑体" w:cs="黑体" w:hint="eastAsia"/>
          <w:color w:val="000000"/>
          <w:sz w:val="30"/>
          <w:szCs w:val="30"/>
          <w:u w:val="single"/>
        </w:rPr>
        <w:t>2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年</w:t>
      </w:r>
      <w:r w:rsidR="0079124A">
        <w:rPr>
          <w:rFonts w:ascii="黑体" w:eastAsia="黑体" w:hAnsi="黑体" w:cs="黑体" w:hint="eastAsia"/>
          <w:color w:val="000000"/>
          <w:sz w:val="30"/>
          <w:szCs w:val="30"/>
        </w:rPr>
        <w:t>1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-</w:t>
      </w:r>
      <w:r w:rsidR="0079124A">
        <w:rPr>
          <w:rFonts w:ascii="黑体" w:eastAsia="黑体" w:hAnsi="黑体" w:cs="黑体" w:hint="eastAsia"/>
          <w:color w:val="000000"/>
          <w:sz w:val="30"/>
          <w:szCs w:val="30"/>
        </w:rPr>
        <w:t>6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月）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1"/>
        <w:gridCol w:w="719"/>
        <w:gridCol w:w="4242"/>
        <w:gridCol w:w="1182"/>
        <w:gridCol w:w="996"/>
        <w:gridCol w:w="800"/>
      </w:tblGrid>
      <w:tr w:rsidR="002B2B7F">
        <w:trPr>
          <w:trHeight w:val="581"/>
          <w:jc w:val="center"/>
        </w:trPr>
        <w:tc>
          <w:tcPr>
            <w:tcW w:w="116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一级指标</w:t>
            </w:r>
          </w:p>
        </w:tc>
        <w:tc>
          <w:tcPr>
            <w:tcW w:w="4961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二级指标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指标类型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指标值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2B2B7F">
        <w:trPr>
          <w:trHeight w:val="317"/>
          <w:jc w:val="center"/>
        </w:trPr>
        <w:tc>
          <w:tcPr>
            <w:tcW w:w="1161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市场</w:t>
            </w:r>
          </w:p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规模</w:t>
            </w:r>
          </w:p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巡游车企业（家）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2B7F" w:rsidRPr="00FE011E" w:rsidRDefault="0079124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巡游车（辆）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Pr="00FE011E" w:rsidRDefault="0079124A" w:rsidP="007B697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127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新能源巡游车（辆）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自选指标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Pr="00FE011E" w:rsidRDefault="0079124A" w:rsidP="007B697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74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巡游车驾驶员（人）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Pr="00FE011E" w:rsidRDefault="0079124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122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网约车平台公司（家）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Pr="00FE011E" w:rsidRDefault="007B697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网约车（辆）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79124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318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新能源网约车（辆）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自选指标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79124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318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网约车驾驶员（人）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79124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9340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巡游车增减数量（±辆）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79124A" w:rsidP="003718A6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+52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网约车增减数量（±辆）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7B6974" w:rsidP="0079124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+</w:t>
            </w:r>
            <w:r w:rsidR="0079124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247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网约车驾驶员增减数量（±人）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7B6974" w:rsidP="003718A6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+</w:t>
            </w:r>
            <w:r w:rsidR="0079124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888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17"/>
          <w:jc w:val="center"/>
        </w:trPr>
        <w:tc>
          <w:tcPr>
            <w:tcW w:w="1161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市场</w:t>
            </w:r>
          </w:p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运营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巡游车单车日均载客次数（次）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095DC4" w:rsidRDefault="00095DC4" w:rsidP="003C468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</w:t>
            </w:r>
            <w:r w:rsidR="003C468F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巡游车平均出车率（%）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095DC4" w:rsidRDefault="00095DC4" w:rsidP="0079124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095DC4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8</w:t>
            </w:r>
            <w:r w:rsidR="0079124A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巡游车单车日均运营里程（公里）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095DC4" w:rsidRDefault="00095DC4" w:rsidP="003C468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095DC4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</w:t>
            </w:r>
            <w:r w:rsidR="003C468F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巡游车单车日均载客里程（公里）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自选指标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095DC4" w:rsidRDefault="00B94DC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095DC4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</w:t>
            </w:r>
            <w:r w:rsidR="003C468F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巡游车单车日均营收（元）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095DC4" w:rsidRDefault="003C468F" w:rsidP="00B94DC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272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巡游车驾驶员日均工作小时（小时）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自选指标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095DC4" w:rsidRDefault="003C468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网约车单车日均订单（单）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861129" w:rsidRDefault="003C468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运距&lt;10</w:t>
            </w:r>
            <w:r>
              <w:rPr>
                <w:rFonts w:ascii="仿宋" w:eastAsia="仿宋" w:hAnsi="仿宋"/>
                <w:color w:val="000000"/>
                <w:szCs w:val="21"/>
              </w:rPr>
              <w:t>公里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的</w:t>
            </w:r>
            <w:r>
              <w:rPr>
                <w:rFonts w:ascii="仿宋" w:eastAsia="仿宋" w:hAnsi="仿宋"/>
                <w:color w:val="000000"/>
                <w:szCs w:val="21"/>
              </w:rPr>
              <w:t>日均订单数（单）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861129" w:rsidRDefault="003C468F" w:rsidP="00095DC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运距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≥10</w:t>
            </w:r>
            <w:r>
              <w:rPr>
                <w:rFonts w:ascii="仿宋" w:eastAsia="仿宋" w:hAnsi="仿宋"/>
                <w:color w:val="000000"/>
                <w:szCs w:val="21"/>
              </w:rPr>
              <w:t>公里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的</w:t>
            </w:r>
            <w:r>
              <w:rPr>
                <w:rFonts w:ascii="仿宋" w:eastAsia="仿宋" w:hAnsi="仿宋"/>
                <w:color w:val="000000"/>
                <w:szCs w:val="21"/>
              </w:rPr>
              <w:t>日均订单数（单）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861129" w:rsidRDefault="003B262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861129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日均订单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&lt;10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单的网约车（辆）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861129" w:rsidRDefault="003C468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74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日均订单≥10单的网约车（辆）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861129" w:rsidRDefault="003C468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244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单车日均运营里程（公里）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861129" w:rsidRDefault="003C468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125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单车日均营收（元）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861129" w:rsidRDefault="00861129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861129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285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17"/>
          <w:jc w:val="center"/>
        </w:trPr>
        <w:tc>
          <w:tcPr>
            <w:tcW w:w="1161" w:type="dxa"/>
            <w:vMerge w:val="restart"/>
            <w:tcBorders>
              <w:top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市场</w:t>
            </w:r>
          </w:p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秩序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查处非法营运案件（宗）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Pr="00861129" w:rsidRDefault="0079124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查处出租汽车营运违章案件（宗）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Pr="00861129" w:rsidRDefault="0079124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乘客有效投诉数量（件）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Pr="00FE011E" w:rsidRDefault="009A1D19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31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乘客有效投诉率前三名巡游车企业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Pr="00FE011E" w:rsidRDefault="009A1D19" w:rsidP="001F4FC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客都文旅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乘客有效投诉率前三名网约车平台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Pr="00FE011E" w:rsidRDefault="002B2B7F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滴滴出行</w:t>
            </w:r>
            <w:r w:rsidR="009A1D19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、粤运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2B2B7F" w:rsidRDefault="002B2B7F"/>
    <w:sectPr w:rsidR="002B2B7F" w:rsidSect="007C548C">
      <w:footerReference w:type="default" r:id="rId6"/>
      <w:pgSz w:w="11906" w:h="16838"/>
      <w:pgMar w:top="1020" w:right="1701" w:bottom="102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5F1" w:rsidRDefault="00FB05F1" w:rsidP="002B2B7F">
      <w:r>
        <w:separator/>
      </w:r>
    </w:p>
  </w:endnote>
  <w:endnote w:type="continuationSeparator" w:id="0">
    <w:p w:rsidR="00FB05F1" w:rsidRDefault="00FB05F1" w:rsidP="002B2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7F" w:rsidRDefault="00773D1F">
    <w:pPr>
      <w:pStyle w:val="a4"/>
      <w:jc w:val="center"/>
    </w:pPr>
    <w:fldSimple w:instr="PAGE   \* MERGEFORMAT">
      <w:r w:rsidR="00734B97" w:rsidRPr="00734B97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5F1" w:rsidRDefault="00FB05F1" w:rsidP="002B2B7F">
      <w:r>
        <w:separator/>
      </w:r>
    </w:p>
  </w:footnote>
  <w:footnote w:type="continuationSeparator" w:id="0">
    <w:p w:rsidR="00FB05F1" w:rsidRDefault="00FB05F1" w:rsidP="002B2B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746"/>
    <w:rsid w:val="00095DC4"/>
    <w:rsid w:val="001E6D2B"/>
    <w:rsid w:val="001F4FCA"/>
    <w:rsid w:val="002501A8"/>
    <w:rsid w:val="002B2B7F"/>
    <w:rsid w:val="002F706E"/>
    <w:rsid w:val="003718A6"/>
    <w:rsid w:val="00394746"/>
    <w:rsid w:val="003B2620"/>
    <w:rsid w:val="003C3A9B"/>
    <w:rsid w:val="003C468F"/>
    <w:rsid w:val="004440AB"/>
    <w:rsid w:val="00611632"/>
    <w:rsid w:val="0067371F"/>
    <w:rsid w:val="006A7B92"/>
    <w:rsid w:val="00734B97"/>
    <w:rsid w:val="0076605C"/>
    <w:rsid w:val="00773D1F"/>
    <w:rsid w:val="00781373"/>
    <w:rsid w:val="0079124A"/>
    <w:rsid w:val="007B6974"/>
    <w:rsid w:val="007C548C"/>
    <w:rsid w:val="00861129"/>
    <w:rsid w:val="009A1D19"/>
    <w:rsid w:val="00A36D0B"/>
    <w:rsid w:val="00A93876"/>
    <w:rsid w:val="00B6564C"/>
    <w:rsid w:val="00B94DCA"/>
    <w:rsid w:val="00BD05BD"/>
    <w:rsid w:val="00C34E62"/>
    <w:rsid w:val="00C91EB1"/>
    <w:rsid w:val="00E50C3C"/>
    <w:rsid w:val="00F83879"/>
    <w:rsid w:val="00FB05F1"/>
    <w:rsid w:val="00FE011E"/>
    <w:rsid w:val="378455D2"/>
    <w:rsid w:val="49A32580"/>
    <w:rsid w:val="7413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footer" w:uiPriority="99" w:unhideWhenUsed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4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7C548C"/>
    <w:rPr>
      <w:sz w:val="21"/>
      <w:szCs w:val="21"/>
    </w:rPr>
  </w:style>
  <w:style w:type="paragraph" w:styleId="a4">
    <w:name w:val="footer"/>
    <w:basedOn w:val="a"/>
    <w:uiPriority w:val="99"/>
    <w:unhideWhenUsed/>
    <w:rsid w:val="007C5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annotation text"/>
    <w:basedOn w:val="a"/>
    <w:uiPriority w:val="99"/>
    <w:unhideWhenUsed/>
    <w:rsid w:val="007C548C"/>
    <w:pPr>
      <w:jc w:val="left"/>
    </w:pPr>
  </w:style>
  <w:style w:type="paragraph" w:styleId="a6">
    <w:name w:val="header"/>
    <w:basedOn w:val="a"/>
    <w:link w:val="Char"/>
    <w:rsid w:val="00394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947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朱纯雨</cp:lastModifiedBy>
  <cp:revision>2</cp:revision>
  <cp:lastPrinted>2022-07-04T01:52:00Z</cp:lastPrinted>
  <dcterms:created xsi:type="dcterms:W3CDTF">2022-07-04T09:42:00Z</dcterms:created>
  <dcterms:modified xsi:type="dcterms:W3CDTF">2022-07-04T09:42:00Z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