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传统医学确有专长人员诊疗技术证明资料表</w:t>
      </w:r>
    </w:p>
    <w:tbl>
      <w:tblPr>
        <w:tblStyle w:val="2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6"/>
        <w:gridCol w:w="1601"/>
        <w:gridCol w:w="646"/>
        <w:gridCol w:w="670"/>
        <w:gridCol w:w="1013"/>
        <w:gridCol w:w="720"/>
        <w:gridCol w:w="90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男□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年龄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900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315" w:firstLineChars="1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25" w:firstLineChars="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女□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婚姻</w:t>
            </w:r>
          </w:p>
        </w:tc>
        <w:tc>
          <w:tcPr>
            <w:tcW w:w="900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地址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邮编</w:t>
            </w:r>
          </w:p>
        </w:tc>
        <w:tc>
          <w:tcPr>
            <w:tcW w:w="101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确有专长诊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疗技术名称</w:t>
            </w:r>
          </w:p>
        </w:tc>
        <w:tc>
          <w:tcPr>
            <w:tcW w:w="6450" w:type="dxa"/>
            <w:gridSpan w:val="7"/>
            <w:vAlign w:val="center"/>
          </w:tcPr>
          <w:p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4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确有专长诊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疗技术所属专科</w:t>
            </w:r>
          </w:p>
        </w:tc>
        <w:tc>
          <w:tcPr>
            <w:tcW w:w="8076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中医内科学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中医妇科学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针灸推拿学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中医外科学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84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个人简述</w:t>
            </w: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4410" w:firstLineChars="21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并按手印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250" w:firstLineChars="25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执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业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医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师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明</w:t>
            </w: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4410" w:firstLineChars="21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并按手印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250" w:firstLineChars="25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84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    </w:t>
            </w:r>
          </w:p>
          <w:p>
            <w:pPr>
              <w:spacing w:line="260" w:lineRule="exact"/>
              <w:ind w:firstLine="4410" w:firstLineChars="21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并按手印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250" w:firstLineChars="25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84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      </w:t>
            </w:r>
          </w:p>
          <w:p>
            <w:pPr>
              <w:spacing w:line="260" w:lineRule="exact"/>
              <w:ind w:firstLine="4410" w:firstLineChars="21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并按手印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250" w:firstLineChars="25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</w:tbl>
    <w:p>
      <w:pPr>
        <w:spacing w:line="260" w:lineRule="exact"/>
        <w:ind w:left="-210" w:leftChars="-100" w:right="-420" w:rightChars="-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注明：“执业医师”必须是在医疗机构中执业道德良好，无不良医疗行为记录的在职医生，如提供虚假</w:t>
      </w:r>
    </w:p>
    <w:p>
      <w:pPr>
        <w:spacing w:line="260" w:lineRule="exact"/>
        <w:ind w:left="-210" w:leftChars="-100" w:right="-420" w:rightChars="-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证明，一经查实将予以严肃处理。</w:t>
      </w:r>
    </w:p>
    <w:tbl>
      <w:tblPr>
        <w:tblStyle w:val="2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leftChars="0" w:right="-420" w:rightChars="-20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县（区）级卫生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局意见</w:t>
            </w:r>
          </w:p>
        </w:tc>
        <w:tc>
          <w:tcPr>
            <w:tcW w:w="8100" w:type="dxa"/>
            <w:vAlign w:val="top"/>
          </w:tcPr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盖章：</w:t>
            </w: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负责人签字：                                  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spacing w:line="260" w:lineRule="exact"/>
              <w:ind w:left="0" w:leftChars="0" w:right="-420" w:rightChars="-20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地（市）级卫生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</w:rPr>
              <w:t>局意见</w:t>
            </w:r>
          </w:p>
        </w:tc>
        <w:tc>
          <w:tcPr>
            <w:tcW w:w="8100" w:type="dxa"/>
            <w:vAlign w:val="top"/>
          </w:tcPr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盖章：</w:t>
            </w: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负责人签字：                                  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60" w:lineRule="exact"/>
              <w:ind w:right="-420" w:rightChars="-200" w:firstLine="315" w:firstLineChars="15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</w:t>
            </w:r>
          </w:p>
        </w:tc>
        <w:tc>
          <w:tcPr>
            <w:tcW w:w="8100" w:type="dxa"/>
            <w:vAlign w:val="top"/>
          </w:tcPr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91BB5"/>
    <w:rsid w:val="05B07704"/>
    <w:rsid w:val="1C956932"/>
    <w:rsid w:val="28CA1B21"/>
    <w:rsid w:val="31F52577"/>
    <w:rsid w:val="555D5AC1"/>
    <w:rsid w:val="75591BB5"/>
    <w:rsid w:val="7A400030"/>
    <w:rsid w:val="7E1575F4"/>
    <w:rsid w:val="7ECC6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省中医药局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2019-01-22T07:15:00Z</dcterms:created>
  <dc:creator>朱淦平</dc:creator>
  <cp:lastModifiedBy>Administrator</cp:lastModifiedBy>
  <dcterms:modified xsi:type="dcterms:W3CDTF">2022-12-07T08:27:20Z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