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D4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丰顺县水务局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普法责任清单</w:t>
      </w:r>
    </w:p>
    <w:p w14:paraId="710F6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2CA5C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单位：丰顺县水务局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                时间：</w:t>
      </w:r>
      <w:r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2025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月24日</w:t>
      </w:r>
    </w:p>
    <w:tbl>
      <w:tblPr>
        <w:tblStyle w:val="6"/>
        <w:tblW w:w="14299" w:type="dxa"/>
        <w:tblInd w:w="-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760"/>
        <w:gridCol w:w="1605"/>
        <w:gridCol w:w="1605"/>
        <w:gridCol w:w="3405"/>
        <w:gridCol w:w="1354"/>
        <w:gridCol w:w="2715"/>
      </w:tblGrid>
      <w:tr w14:paraId="5CE96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55" w:type="dxa"/>
            <w:vAlign w:val="top"/>
          </w:tcPr>
          <w:p w14:paraId="3BDD1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60" w:type="dxa"/>
            <w:vAlign w:val="top"/>
          </w:tcPr>
          <w:p w14:paraId="06C4B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普法内容</w:t>
            </w:r>
          </w:p>
        </w:tc>
        <w:tc>
          <w:tcPr>
            <w:tcW w:w="1605" w:type="dxa"/>
            <w:vAlign w:val="top"/>
          </w:tcPr>
          <w:p w14:paraId="7CB6C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普法对象</w:t>
            </w:r>
          </w:p>
        </w:tc>
        <w:tc>
          <w:tcPr>
            <w:tcW w:w="1605" w:type="dxa"/>
            <w:vAlign w:val="top"/>
          </w:tcPr>
          <w:p w14:paraId="7121A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普法时间</w:t>
            </w:r>
          </w:p>
        </w:tc>
        <w:tc>
          <w:tcPr>
            <w:tcW w:w="3405" w:type="dxa"/>
            <w:vAlign w:val="top"/>
          </w:tcPr>
          <w:p w14:paraId="04482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具体措施</w:t>
            </w:r>
          </w:p>
        </w:tc>
        <w:tc>
          <w:tcPr>
            <w:tcW w:w="1354" w:type="dxa"/>
            <w:vAlign w:val="top"/>
          </w:tcPr>
          <w:p w14:paraId="14C9C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责任领导</w:t>
            </w:r>
          </w:p>
        </w:tc>
        <w:tc>
          <w:tcPr>
            <w:tcW w:w="2715" w:type="dxa"/>
            <w:vAlign w:val="top"/>
          </w:tcPr>
          <w:p w14:paraId="0DDFB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责任部门</w:t>
            </w:r>
          </w:p>
        </w:tc>
      </w:tr>
      <w:tr w14:paraId="63A47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855" w:type="dxa"/>
            <w:vAlign w:val="top"/>
          </w:tcPr>
          <w:p w14:paraId="57768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A151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60" w:type="dxa"/>
            <w:vAlign w:val="top"/>
          </w:tcPr>
          <w:p w14:paraId="763AC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4465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深入学习宣传习近平法治思想</w:t>
            </w:r>
          </w:p>
        </w:tc>
        <w:tc>
          <w:tcPr>
            <w:tcW w:w="1605" w:type="dxa"/>
            <w:vAlign w:val="top"/>
          </w:tcPr>
          <w:p w14:paraId="1AA15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C3B2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全局及下属事业单位干部职工</w:t>
            </w:r>
          </w:p>
        </w:tc>
        <w:tc>
          <w:tcPr>
            <w:tcW w:w="1605" w:type="dxa"/>
            <w:vAlign w:val="top"/>
          </w:tcPr>
          <w:p w14:paraId="53FE2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B8E5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0BF5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年全年</w:t>
            </w:r>
          </w:p>
        </w:tc>
        <w:tc>
          <w:tcPr>
            <w:tcW w:w="3405" w:type="dxa"/>
            <w:vMerge w:val="restart"/>
            <w:vAlign w:val="top"/>
          </w:tcPr>
          <w:p w14:paraId="3C4CB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9FC4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2D93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42E0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A9DA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开展党组理论中心组学法、专题培训会议、国家工作人员学法考试、广东省干部培训网络学院、主题宣传活动等线上线下方式相结合</w:t>
            </w:r>
          </w:p>
        </w:tc>
        <w:tc>
          <w:tcPr>
            <w:tcW w:w="1354" w:type="dxa"/>
            <w:vAlign w:val="top"/>
          </w:tcPr>
          <w:p w14:paraId="28B97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9E37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曾令冰 </w:t>
            </w:r>
          </w:p>
          <w:p w14:paraId="43944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陈文明   </w:t>
            </w:r>
          </w:p>
        </w:tc>
        <w:tc>
          <w:tcPr>
            <w:tcW w:w="2715" w:type="dxa"/>
            <w:shd w:val="clear" w:color="auto" w:fill="FFFFFF"/>
            <w:vAlign w:val="center"/>
          </w:tcPr>
          <w:p w14:paraId="1CE75D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行政审批和政策法规股、办公室、</w:t>
            </w:r>
          </w:p>
          <w:p w14:paraId="4A9B60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人事股</w:t>
            </w:r>
          </w:p>
        </w:tc>
      </w:tr>
      <w:tr w14:paraId="4E96F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vAlign w:val="top"/>
          </w:tcPr>
          <w:p w14:paraId="67695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1BA6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DC6D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31D9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60" w:type="dxa"/>
            <w:vAlign w:val="top"/>
          </w:tcPr>
          <w:p w14:paraId="188BB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《中国共产党章程（修正案）》《中国共产党纪律处分条例》《关于新形势下党内政治生活的若干准则》《中国共产党廉洁自律准则》《中国共产党和国家机关基层组织工作条例》等党内法规</w:t>
            </w:r>
          </w:p>
        </w:tc>
        <w:tc>
          <w:tcPr>
            <w:tcW w:w="1605" w:type="dxa"/>
            <w:vAlign w:val="top"/>
          </w:tcPr>
          <w:p w14:paraId="18D69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258F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6C32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全局及下属事业单位干部职工</w:t>
            </w:r>
          </w:p>
        </w:tc>
        <w:tc>
          <w:tcPr>
            <w:tcW w:w="1605" w:type="dxa"/>
            <w:vAlign w:val="top"/>
          </w:tcPr>
          <w:p w14:paraId="1F587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0EDB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3E14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年全年</w:t>
            </w:r>
          </w:p>
        </w:tc>
        <w:tc>
          <w:tcPr>
            <w:tcW w:w="3405" w:type="dxa"/>
            <w:vMerge w:val="continue"/>
            <w:vAlign w:val="top"/>
          </w:tcPr>
          <w:p w14:paraId="1EAA3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top"/>
          </w:tcPr>
          <w:p w14:paraId="7285F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6DBA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1E69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陈文明</w:t>
            </w:r>
          </w:p>
        </w:tc>
        <w:tc>
          <w:tcPr>
            <w:tcW w:w="2715" w:type="dxa"/>
            <w:vAlign w:val="top"/>
          </w:tcPr>
          <w:p w14:paraId="1FF9D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CB01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0DDE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人事股</w:t>
            </w:r>
          </w:p>
        </w:tc>
      </w:tr>
      <w:tr w14:paraId="121CF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top"/>
          </w:tcPr>
          <w:p w14:paraId="74E3D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E093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E5A1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E0D9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60" w:type="dxa"/>
            <w:vAlign w:val="top"/>
          </w:tcPr>
          <w:p w14:paraId="5A0E3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《中华人民共和国水法》《地下水管理条例》《节约用水条例》《取水许可和水资源费征收管理条例》《广东省节约用水办法》</w:t>
            </w:r>
          </w:p>
        </w:tc>
        <w:tc>
          <w:tcPr>
            <w:tcW w:w="1605" w:type="dxa"/>
            <w:vAlign w:val="top"/>
          </w:tcPr>
          <w:p w14:paraId="1488F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F6A5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社会公众、全局及下属事业单位干部职工</w:t>
            </w:r>
          </w:p>
        </w:tc>
        <w:tc>
          <w:tcPr>
            <w:tcW w:w="1605" w:type="dxa"/>
            <w:vAlign w:val="top"/>
          </w:tcPr>
          <w:p w14:paraId="60C56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B65E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A7D1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E708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年全年</w:t>
            </w:r>
          </w:p>
        </w:tc>
        <w:tc>
          <w:tcPr>
            <w:tcW w:w="3405" w:type="dxa"/>
            <w:vMerge w:val="restart"/>
            <w:vAlign w:val="top"/>
          </w:tcPr>
          <w:p w14:paraId="28DB1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8EB6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4C82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9D29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3734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E563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4BD3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BD8C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6E46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1.通过专题培训会议、国家工作人员学法考试、广东省干部培训网络学院等方式集中学习和自主学习；</w:t>
            </w:r>
          </w:p>
          <w:p w14:paraId="22042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2.利用“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·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”世界水日、中国水周等时间节点，集中宣传普法；</w:t>
            </w:r>
          </w:p>
          <w:p w14:paraId="143B4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3.在网络、微信公众号、微信工作群、互联网+河长制等平台全面开展水利法治学习宣传；</w:t>
            </w:r>
          </w:p>
          <w:p w14:paraId="3C7F4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4.在行政执法过程中面对面普法宣传。</w:t>
            </w:r>
          </w:p>
          <w:p w14:paraId="13A05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B86E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93C8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C2ED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98AC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top"/>
          </w:tcPr>
          <w:p w14:paraId="22DA3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CABE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58B2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曾令冰</w:t>
            </w:r>
          </w:p>
          <w:p w14:paraId="2C4AA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冯远欣</w:t>
            </w:r>
          </w:p>
          <w:p w14:paraId="15D06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top"/>
          </w:tcPr>
          <w:p w14:paraId="44D84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522F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水资源管理股、建设与管理股、行政审批和政策法规股</w:t>
            </w:r>
          </w:p>
        </w:tc>
      </w:tr>
      <w:tr w14:paraId="5CD2A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855" w:type="dxa"/>
            <w:vAlign w:val="top"/>
          </w:tcPr>
          <w:p w14:paraId="6EC3D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604C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FF40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60" w:type="dxa"/>
            <w:vAlign w:val="top"/>
          </w:tcPr>
          <w:p w14:paraId="01C55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《中华人民共和国防洪法》《中华人民共和国防汛条例》《中华人民共和国抗旱条例》 </w:t>
            </w:r>
          </w:p>
        </w:tc>
        <w:tc>
          <w:tcPr>
            <w:tcW w:w="1605" w:type="dxa"/>
            <w:vAlign w:val="top"/>
          </w:tcPr>
          <w:p w14:paraId="651F6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社会公众、全局及下属事业单位干部职工</w:t>
            </w:r>
          </w:p>
        </w:tc>
        <w:tc>
          <w:tcPr>
            <w:tcW w:w="1605" w:type="dxa"/>
            <w:vAlign w:val="top"/>
          </w:tcPr>
          <w:p w14:paraId="2E5E5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1B71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9AA6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年全年</w:t>
            </w:r>
          </w:p>
        </w:tc>
        <w:tc>
          <w:tcPr>
            <w:tcW w:w="3405" w:type="dxa"/>
            <w:vMerge w:val="continue"/>
            <w:vAlign w:val="top"/>
          </w:tcPr>
          <w:p w14:paraId="3B581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top"/>
          </w:tcPr>
          <w:p w14:paraId="31E3C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1931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0B9B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冯远欣</w:t>
            </w:r>
          </w:p>
        </w:tc>
        <w:tc>
          <w:tcPr>
            <w:tcW w:w="2715" w:type="dxa"/>
            <w:vAlign w:val="top"/>
          </w:tcPr>
          <w:p w14:paraId="3223F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BD53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F6AB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水旱灾害防御调度股</w:t>
            </w:r>
          </w:p>
        </w:tc>
      </w:tr>
      <w:tr w14:paraId="15515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855" w:type="dxa"/>
            <w:vAlign w:val="top"/>
          </w:tcPr>
          <w:p w14:paraId="1E89D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C87F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6349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60" w:type="dxa"/>
            <w:vAlign w:val="top"/>
          </w:tcPr>
          <w:p w14:paraId="1983B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《中华人民共和国水土保持法》《广东省水土保持条例》《生产建设项目水土保持方案管理办法》</w:t>
            </w:r>
          </w:p>
        </w:tc>
        <w:tc>
          <w:tcPr>
            <w:tcW w:w="1605" w:type="dxa"/>
            <w:vAlign w:val="top"/>
          </w:tcPr>
          <w:p w14:paraId="6513C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社会公众、全局及下属事业单位干部职工</w:t>
            </w:r>
          </w:p>
        </w:tc>
        <w:tc>
          <w:tcPr>
            <w:tcW w:w="1605" w:type="dxa"/>
            <w:vAlign w:val="top"/>
          </w:tcPr>
          <w:p w14:paraId="70079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BAA7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9BC2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年全年</w:t>
            </w:r>
          </w:p>
        </w:tc>
        <w:tc>
          <w:tcPr>
            <w:tcW w:w="3405" w:type="dxa"/>
            <w:vMerge w:val="continue"/>
            <w:vAlign w:val="top"/>
          </w:tcPr>
          <w:p w14:paraId="3D898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top"/>
          </w:tcPr>
          <w:p w14:paraId="2095F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7056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0FE2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曾令冰</w:t>
            </w:r>
          </w:p>
        </w:tc>
        <w:tc>
          <w:tcPr>
            <w:tcW w:w="2715" w:type="dxa"/>
            <w:vAlign w:val="top"/>
          </w:tcPr>
          <w:p w14:paraId="1E253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4C7E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F0C7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水土保持股</w:t>
            </w:r>
          </w:p>
        </w:tc>
      </w:tr>
      <w:tr w14:paraId="25C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55" w:type="dxa"/>
            <w:vAlign w:val="top"/>
          </w:tcPr>
          <w:p w14:paraId="0F17F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2810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5C124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760" w:type="dxa"/>
            <w:vAlign w:val="top"/>
          </w:tcPr>
          <w:p w14:paraId="0FC9A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《广东省农村供水条例》《广东省小水电管理办法》</w:t>
            </w:r>
          </w:p>
        </w:tc>
        <w:tc>
          <w:tcPr>
            <w:tcW w:w="1605" w:type="dxa"/>
            <w:vAlign w:val="top"/>
          </w:tcPr>
          <w:p w14:paraId="201F8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社会公众、全局及下属事业单位干部职工</w:t>
            </w:r>
          </w:p>
        </w:tc>
        <w:tc>
          <w:tcPr>
            <w:tcW w:w="1605" w:type="dxa"/>
            <w:vAlign w:val="top"/>
          </w:tcPr>
          <w:p w14:paraId="09D67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0296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DED3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2025年全年</w:t>
            </w:r>
          </w:p>
        </w:tc>
        <w:tc>
          <w:tcPr>
            <w:tcW w:w="3405" w:type="dxa"/>
            <w:vMerge w:val="continue"/>
            <w:vAlign w:val="top"/>
          </w:tcPr>
          <w:p w14:paraId="1FB53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top"/>
          </w:tcPr>
          <w:p w14:paraId="50A46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AB5F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冯远欣</w:t>
            </w:r>
          </w:p>
        </w:tc>
        <w:tc>
          <w:tcPr>
            <w:tcW w:w="2715" w:type="dxa"/>
            <w:vAlign w:val="top"/>
          </w:tcPr>
          <w:p w14:paraId="658AD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085C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农村水利水电股</w:t>
            </w:r>
          </w:p>
        </w:tc>
      </w:tr>
      <w:tr w14:paraId="40509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</w:trPr>
        <w:tc>
          <w:tcPr>
            <w:tcW w:w="855" w:type="dxa"/>
            <w:vAlign w:val="top"/>
          </w:tcPr>
          <w:p w14:paraId="33A85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F5DB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A2E0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5C8D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760" w:type="dxa"/>
            <w:vAlign w:val="top"/>
          </w:tcPr>
          <w:p w14:paraId="4E555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《中华人民共和国安全生产法》《中华人民共和国河道管理条例》《水库大坝安全管理条例》《广东省水利工程管理条例》《广东省河道采砂管理条例》《水利工程建设程序管理暂行规定》</w:t>
            </w:r>
          </w:p>
        </w:tc>
        <w:tc>
          <w:tcPr>
            <w:tcW w:w="1605" w:type="dxa"/>
            <w:vAlign w:val="top"/>
          </w:tcPr>
          <w:p w14:paraId="4B43A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66BE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3C74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社会公众、全局及下属事业单位干部职工</w:t>
            </w:r>
          </w:p>
        </w:tc>
        <w:tc>
          <w:tcPr>
            <w:tcW w:w="1605" w:type="dxa"/>
            <w:vAlign w:val="top"/>
          </w:tcPr>
          <w:p w14:paraId="44F03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9260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AD9C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CE7E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年全年</w:t>
            </w:r>
          </w:p>
        </w:tc>
        <w:tc>
          <w:tcPr>
            <w:tcW w:w="3405" w:type="dxa"/>
            <w:vMerge w:val="continue"/>
            <w:vAlign w:val="top"/>
          </w:tcPr>
          <w:p w14:paraId="19398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top"/>
          </w:tcPr>
          <w:p w14:paraId="69ACF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AE58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C216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曾令冰</w:t>
            </w:r>
          </w:p>
          <w:p w14:paraId="7F4D0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冯远欣</w:t>
            </w:r>
          </w:p>
          <w:p w14:paraId="1313E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top"/>
          </w:tcPr>
          <w:p w14:paraId="1BAB1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建设与管理股、农村水利水电股、丰顺县水利建设管理中心、丰顺县河库保护中心、丰顺县水政事务中心</w:t>
            </w:r>
          </w:p>
        </w:tc>
      </w:tr>
    </w:tbl>
    <w:p w14:paraId="2AEEBD80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6BA3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7B9ABF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7B9ABF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ZjEyNzNmNTc5NTkyYWNiYzYwZDRkN2UxMDkxYjUifQ=="/>
  </w:docVars>
  <w:rsids>
    <w:rsidRoot w:val="2F4D277D"/>
    <w:rsid w:val="005F3CD7"/>
    <w:rsid w:val="02EA3D30"/>
    <w:rsid w:val="03053FFF"/>
    <w:rsid w:val="034A65CE"/>
    <w:rsid w:val="03803E99"/>
    <w:rsid w:val="070568CF"/>
    <w:rsid w:val="092F5794"/>
    <w:rsid w:val="0A6E42DE"/>
    <w:rsid w:val="0B3273CD"/>
    <w:rsid w:val="0CEF03F3"/>
    <w:rsid w:val="0F5249DE"/>
    <w:rsid w:val="13141801"/>
    <w:rsid w:val="14FE6CBC"/>
    <w:rsid w:val="15CE6EDC"/>
    <w:rsid w:val="16E913D7"/>
    <w:rsid w:val="19B72B7E"/>
    <w:rsid w:val="1D9D3ED0"/>
    <w:rsid w:val="20575519"/>
    <w:rsid w:val="206A15D7"/>
    <w:rsid w:val="21F22562"/>
    <w:rsid w:val="23190793"/>
    <w:rsid w:val="2AA94F20"/>
    <w:rsid w:val="2B5A0337"/>
    <w:rsid w:val="2CAA1CB4"/>
    <w:rsid w:val="2DE40398"/>
    <w:rsid w:val="2DE63D67"/>
    <w:rsid w:val="2F4D277D"/>
    <w:rsid w:val="2FA53605"/>
    <w:rsid w:val="346150F9"/>
    <w:rsid w:val="37D132A8"/>
    <w:rsid w:val="3BA84870"/>
    <w:rsid w:val="3D4948ED"/>
    <w:rsid w:val="3EAF1D3C"/>
    <w:rsid w:val="416D08D5"/>
    <w:rsid w:val="423F4B94"/>
    <w:rsid w:val="44D15A83"/>
    <w:rsid w:val="464927D5"/>
    <w:rsid w:val="486B7667"/>
    <w:rsid w:val="4E1F319A"/>
    <w:rsid w:val="52C63766"/>
    <w:rsid w:val="5AAE59D9"/>
    <w:rsid w:val="5B3A1DDA"/>
    <w:rsid w:val="5D0E501A"/>
    <w:rsid w:val="5FE75A38"/>
    <w:rsid w:val="63DA7B3B"/>
    <w:rsid w:val="6A975664"/>
    <w:rsid w:val="6B6C65E0"/>
    <w:rsid w:val="6D9377D2"/>
    <w:rsid w:val="6DAB31ED"/>
    <w:rsid w:val="6DAF4EE7"/>
    <w:rsid w:val="6DE408A7"/>
    <w:rsid w:val="6E7157F3"/>
    <w:rsid w:val="7460720F"/>
    <w:rsid w:val="755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881</Words>
  <Characters>914</Characters>
  <Lines>0</Lines>
  <Paragraphs>0</Paragraphs>
  <TotalTime>36</TotalTime>
  <ScaleCrop>false</ScaleCrop>
  <LinksUpToDate>false</LinksUpToDate>
  <CharactersWithSpaces>963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2022-03-29T02:06:00Z</dcterms:created>
  <dc:creator>Administrator</dc:creator>
  <cp:lastModifiedBy>Administrator</cp:lastModifiedBy>
  <cp:lastPrinted>2025-04-22T00:46:00Z</cp:lastPrinted>
  <dcterms:modified xsi:type="dcterms:W3CDTF">2025-04-24T07:07:26Z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476F904F948E477181CF48948270ED7C</vt:lpwstr>
  </property>
  <property fmtid="{D5CDD505-2E9C-101B-9397-08002B2CF9AE}" pid="4" name="KSOTemplateDocerSaveRecord">
    <vt:lpwstr>eyJoZGlkIjoiMjY3ZjEyNzNmNTc5NTkyYWNiYzYwZDRkN2UxMDkxYjUifQ==</vt:lpwstr>
  </property>
</Properties>
</file>