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EBEBA">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0136EF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0D20E0F2">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A6A3381">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9E97C99">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75B32E2D">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大标宋简体" w:hAnsi="黑体" w:eastAsia="方正大标宋简体"/>
          <w:sz w:val="44"/>
          <w:szCs w:val="44"/>
        </w:rPr>
      </w:pPr>
      <w:r>
        <w:rPr>
          <w:rFonts w:hint="eastAsia" w:ascii="方正大标宋简体" w:hAnsi="黑体" w:eastAsia="方正大标宋简体"/>
          <w:sz w:val="44"/>
          <w:szCs w:val="44"/>
        </w:rPr>
        <w:t>责令改正违法行为决定书</w:t>
      </w:r>
    </w:p>
    <w:p w14:paraId="6F46D17D">
      <w:pPr>
        <w:keepNext w:val="0"/>
        <w:keepLines w:val="0"/>
        <w:pageBreakBefore w:val="0"/>
        <w:widowControl w:val="0"/>
        <w:kinsoku/>
        <w:wordWrap w:val="0"/>
        <w:overflowPunct/>
        <w:topLinePunct w:val="0"/>
        <w:autoSpaceDE/>
        <w:autoSpaceDN/>
        <w:bidi w:val="0"/>
        <w:spacing w:line="540" w:lineRule="exact"/>
        <w:ind w:firstLine="2880" w:firstLineChars="9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梅环丰责〔2025〕</w:t>
      </w:r>
      <w:r>
        <w:rPr>
          <w:rFonts w:hint="eastAsia" w:eastAsia="仿宋" w:cs="Times New Roman"/>
          <w:sz w:val="32"/>
          <w:szCs w:val="32"/>
          <w:lang w:val="en-US" w:eastAsia="zh-CN"/>
        </w:rPr>
        <w:t>1</w:t>
      </w:r>
      <w:r>
        <w:rPr>
          <w:rFonts w:hint="default" w:ascii="Times New Roman" w:hAnsi="Times New Roman" w:eastAsia="仿宋" w:cs="Times New Roman"/>
          <w:sz w:val="32"/>
          <w:szCs w:val="32"/>
          <w:lang w:val="en-US" w:eastAsia="zh-CN"/>
        </w:rPr>
        <w:t>号</w:t>
      </w:r>
    </w:p>
    <w:p w14:paraId="5CF8E7DA">
      <w:pPr>
        <w:pStyle w:val="2"/>
        <w:keepNext w:val="0"/>
        <w:keepLines w:val="0"/>
        <w:pageBreakBefore w:val="0"/>
        <w:kinsoku/>
        <w:overflowPunct/>
        <w:topLinePunct w:val="0"/>
        <w:autoSpaceDE/>
        <w:autoSpaceDN/>
        <w:bidi w:val="0"/>
        <w:spacing w:line="500" w:lineRule="exact"/>
        <w:ind w:firstLine="640" w:firstLineChars="200"/>
        <w:textAlignment w:val="auto"/>
        <w:rPr>
          <w:rFonts w:hint="default" w:ascii="Times New Roman" w:hAnsi="Times New Roman" w:eastAsia="仿宋" w:cs="Times New Roman"/>
          <w:sz w:val="32"/>
          <w:szCs w:val="32"/>
        </w:rPr>
      </w:pPr>
    </w:p>
    <w:p w14:paraId="177A8C9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丰顺县顺安机动车检测有限公司：</w:t>
      </w:r>
    </w:p>
    <w:p w14:paraId="27BC19A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法定代表人：陈俊翁</w:t>
      </w:r>
    </w:p>
    <w:p w14:paraId="6330B51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统一社会信用代码：91441423MA4X1P4R4U</w:t>
      </w:r>
    </w:p>
    <w:p w14:paraId="6C8BA2E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地址：丰顺县汤坑镇城南金河西区A块用地</w:t>
      </w:r>
    </w:p>
    <w:p w14:paraId="35766E9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1月4日，我局执法人员到丰顺县顺安机动车检测有限公司进行现场检查，现场检查时你公司未在运营时间，设有2条轻型汽油车辆检测线和1条轻型柴油车辆检测线。经测量，发现你公司轻型柴油车辆检测线的排气分析仪采样管长度为8.56米，不符合《机动车排放定期检验规范》（HJ1237-2021）4.2.4.2“排气分析仪采样管长度应小于7.5米</w:t>
      </w:r>
      <w:bookmarkStart w:id="0" w:name="_GoBack"/>
      <w:bookmarkEnd w:id="0"/>
      <w:r>
        <w:rPr>
          <w:rFonts w:hint="default" w:ascii="Times New Roman" w:hAnsi="Times New Roman" w:eastAsia="仿宋" w:cs="Times New Roman"/>
          <w:sz w:val="32"/>
          <w:szCs w:val="32"/>
          <w:lang w:val="en-US" w:eastAsia="zh-CN"/>
        </w:rPr>
        <w:t>”的规定。你公司存在车辆检测线的排气分析仪采样管长度不符合规范的环境违法行为。</w:t>
      </w:r>
    </w:p>
    <w:p w14:paraId="397881C3">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以上事实，有以下证据证明：</w:t>
      </w:r>
    </w:p>
    <w:p w14:paraId="3BFF0C58">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1、2025年1月4日《梅州市生态环境局丰顺分局现场检查（勘察）笔录》一份及现场照片证据两张，证明执法人员现场检查的情况；</w:t>
      </w:r>
    </w:p>
    <w:p w14:paraId="4A0061B5">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2、2025年1月5日《梅州市生态环境局丰顺分局调查询问笔录》一份，证明被询问人基本信息、你公司的基本信息及涉嫌违法事实的情况；</w:t>
      </w:r>
    </w:p>
    <w:p w14:paraId="082EAFFC">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3、《机动车排放定期检验规范》（HJ 1237-2021）的节录件，证明你公司车辆检测线的排气分析仪采样管长度不符合规范；</w:t>
      </w:r>
    </w:p>
    <w:p w14:paraId="5D46C30B">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4、营业执照、《检验检测机构资质认定证书》、委托书、法定代表人和被委托人的身份证件复印件各一份，证明你公司的主体资格和受委托人合法性、被询问人的身份信息。</w:t>
      </w:r>
    </w:p>
    <w:p w14:paraId="2C081D24">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5、执法人员执法证复印件2份，证明执法人员身份合法。</w:t>
      </w:r>
    </w:p>
    <w:p w14:paraId="31523E1E">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上述行为违反了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auto"/>
          <w:sz w:val="32"/>
          <w:szCs w:val="32"/>
        </w:rPr>
        <w:t>广东省机动车排气污染防治条例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第十八条“机动车排放检验机构应当遵守下列规定：（一）依据法定的检测方法、检测标准对机动车排气污染进行检测”</w:t>
      </w:r>
      <w:r>
        <w:rPr>
          <w:rFonts w:hint="default" w:ascii="Times New Roman" w:hAnsi="Times New Roman" w:eastAsia="仿宋" w:cs="Times New Roman"/>
          <w:color w:val="auto"/>
          <w:sz w:val="32"/>
          <w:szCs w:val="32"/>
        </w:rPr>
        <w:t>的规定</w:t>
      </w:r>
      <w:r>
        <w:rPr>
          <w:rFonts w:hint="default" w:ascii="Times New Roman" w:hAnsi="Times New Roman" w:eastAsia="仿宋" w:cs="Times New Roman"/>
          <w:color w:val="auto"/>
          <w:sz w:val="32"/>
          <w:szCs w:val="32"/>
          <w:lang w:eastAsia="zh-CN"/>
        </w:rPr>
        <w:t>。</w:t>
      </w:r>
    </w:p>
    <w:p w14:paraId="6AB51C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sz w:val="32"/>
          <w:szCs w:val="32"/>
          <w:lang w:val="en-US" w:eastAsia="zh-CN"/>
        </w:rPr>
        <w:t>我局依据</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广东省机动车排气污染防治条例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第</w:t>
      </w:r>
      <w:r>
        <w:rPr>
          <w:rFonts w:hint="default" w:ascii="Times New Roman" w:hAnsi="Times New Roman" w:eastAsia="仿宋" w:cs="Times New Roman"/>
          <w:color w:val="auto"/>
          <w:sz w:val="32"/>
          <w:szCs w:val="32"/>
          <w:lang w:val="en-US" w:eastAsia="zh-CN"/>
        </w:rPr>
        <w:t>三十三</w:t>
      </w:r>
      <w:r>
        <w:rPr>
          <w:rFonts w:hint="default" w:ascii="Times New Roman" w:hAnsi="Times New Roman" w:eastAsia="仿宋" w:cs="Times New Roman"/>
          <w:color w:val="auto"/>
          <w:sz w:val="32"/>
          <w:szCs w:val="32"/>
        </w:rPr>
        <w:t>条第</w:t>
      </w:r>
      <w:r>
        <w:rPr>
          <w:rFonts w:hint="default" w:ascii="Times New Roman" w:hAnsi="Times New Roman" w:eastAsia="仿宋" w:cs="Times New Roman"/>
          <w:color w:val="auto"/>
          <w:sz w:val="32"/>
          <w:szCs w:val="32"/>
          <w:lang w:eastAsia="zh-CN"/>
        </w:rPr>
        <w:t>一款“ 机动车排放检验机构违反本条例第十八条第一项、第二项、第四项至第六项规定的，由县级以上生态环境主管部门或者其他有关主管部门责令其停止违法行为，限期改正，并可以处一万元以上五万元以下罚款；情节严重的，由资质认定部门取消其检验资质，并向社会公告”</w:t>
      </w:r>
      <w:r>
        <w:rPr>
          <w:rFonts w:hint="default" w:ascii="Times New Roman" w:hAnsi="Times New Roman" w:eastAsia="仿宋" w:cs="Times New Roman"/>
          <w:color w:val="auto"/>
          <w:sz w:val="32"/>
          <w:szCs w:val="32"/>
        </w:rPr>
        <w:t>的规定，责令你公司</w:t>
      </w:r>
      <w:r>
        <w:rPr>
          <w:rFonts w:hint="default" w:ascii="Times New Roman" w:hAnsi="Times New Roman" w:eastAsia="仿宋" w:cs="Times New Roman"/>
          <w:color w:val="auto"/>
          <w:sz w:val="32"/>
          <w:szCs w:val="32"/>
          <w:lang w:eastAsia="zh-CN"/>
        </w:rPr>
        <w:t>严格依据《机动车排放定期检验规范》（HJ1237-2021）进行操作，对</w:t>
      </w:r>
      <w:r>
        <w:rPr>
          <w:rFonts w:hint="default" w:ascii="Times New Roman" w:hAnsi="Times New Roman" w:eastAsia="仿宋" w:cs="Times New Roman"/>
          <w:color w:val="auto"/>
          <w:sz w:val="32"/>
          <w:szCs w:val="32"/>
          <w:lang w:val="en-US" w:eastAsia="zh-CN"/>
        </w:rPr>
        <w:t>车辆检测</w:t>
      </w:r>
      <w:r>
        <w:rPr>
          <w:rFonts w:hint="default" w:ascii="Times New Roman" w:hAnsi="Times New Roman" w:eastAsia="仿宋" w:cs="Times New Roman"/>
          <w:sz w:val="32"/>
          <w:szCs w:val="32"/>
          <w:lang w:val="en-US" w:eastAsia="zh-CN"/>
        </w:rPr>
        <w:t>线的排气分析仪采样管长度不符合规范的</w:t>
      </w:r>
      <w:r>
        <w:rPr>
          <w:rFonts w:hint="default" w:ascii="Times New Roman" w:hAnsi="Times New Roman" w:eastAsia="仿宋" w:cs="Times New Roman"/>
          <w:color w:val="auto"/>
          <w:sz w:val="32"/>
          <w:szCs w:val="32"/>
          <w:lang w:eastAsia="zh-CN"/>
        </w:rPr>
        <w:t>违法行为进行整改，</w:t>
      </w:r>
      <w:r>
        <w:rPr>
          <w:rFonts w:hint="default" w:ascii="Times New Roman" w:hAnsi="Times New Roman" w:eastAsia="仿宋" w:cs="Times New Roman"/>
          <w:color w:val="auto"/>
          <w:sz w:val="32"/>
          <w:szCs w:val="32"/>
          <w:lang w:val="en-US" w:eastAsia="zh-CN"/>
        </w:rPr>
        <w:t>并</w:t>
      </w:r>
      <w:r>
        <w:rPr>
          <w:rFonts w:hint="default" w:ascii="Times New Roman" w:hAnsi="Times New Roman" w:eastAsia="仿宋" w:cs="Times New Roman"/>
          <w:color w:val="auto"/>
          <w:sz w:val="32"/>
          <w:szCs w:val="32"/>
          <w:lang w:eastAsia="zh-CN"/>
        </w:rPr>
        <w:t>于</w:t>
      </w:r>
      <w:r>
        <w:rPr>
          <w:rFonts w:hint="default" w:ascii="Times New Roman" w:hAnsi="Times New Roman" w:eastAsia="仿宋" w:cs="Times New Roman"/>
          <w:sz w:val="32"/>
          <w:szCs w:val="32"/>
          <w:lang w:val="en-US" w:eastAsia="zh-CN"/>
        </w:rPr>
        <w:t>2025</w:t>
      </w:r>
      <w:r>
        <w:rPr>
          <w:rFonts w:hint="default" w:ascii="Times New Roman" w:hAnsi="Times New Roman" w:eastAsia="仿宋" w:cs="Times New Roman"/>
          <w:color w:val="auto"/>
          <w:sz w:val="32"/>
          <w:szCs w:val="32"/>
          <w:lang w:val="en-US" w:eastAsia="zh-CN"/>
        </w:rPr>
        <w:t>年</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color w:val="auto"/>
          <w:sz w:val="32"/>
          <w:szCs w:val="32"/>
          <w:lang w:val="en-US" w:eastAsia="zh-CN"/>
        </w:rPr>
        <w:t>月</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color w:val="auto"/>
          <w:sz w:val="32"/>
          <w:szCs w:val="32"/>
          <w:lang w:val="en-US" w:eastAsia="zh-CN"/>
        </w:rPr>
        <w:t>日前将整改情况书面上报我局。</w:t>
      </w:r>
    </w:p>
    <w:p w14:paraId="55347C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我局将在你公司收到送达本决定书之日内的三十日内对你公司改正违法行为的情况进行监督。如你公司拒不改正上述生态环境违法行为，我局将依法处理。</w:t>
      </w:r>
    </w:p>
    <w:p w14:paraId="2F209829">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你</w:t>
      </w:r>
      <w:r>
        <w:rPr>
          <w:rFonts w:hint="default" w:ascii="Times New Roman" w:hAnsi="Times New Roman" w:eastAsia="仿宋" w:cs="Times New Roman"/>
          <w:sz w:val="32"/>
          <w:szCs w:val="32"/>
          <w:lang w:eastAsia="zh-CN"/>
        </w:rPr>
        <w:t>公司</w:t>
      </w:r>
      <w:r>
        <w:rPr>
          <w:rFonts w:hint="default" w:ascii="Times New Roman" w:hAnsi="Times New Roman" w:eastAsia="仿宋" w:cs="Times New Roman"/>
          <w:sz w:val="32"/>
          <w:szCs w:val="32"/>
          <w:lang w:val="en-US" w:eastAsia="zh-CN"/>
        </w:rPr>
        <w:t xml:space="preserve">如对本决定不服，可在收到本决定书之日起六十日内向梅州市人民政府申请行政复议，也可在收到本决定书之日起六个月内向兴宁市人民法院提起行政诉讼。  </w:t>
      </w:r>
    </w:p>
    <w:p w14:paraId="5DE130FF">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2DD964FA">
      <w:pPr>
        <w:keepNext w:val="0"/>
        <w:keepLines w:val="0"/>
        <w:pageBreakBefore w:val="0"/>
        <w:widowControl w:val="0"/>
        <w:kinsoku/>
        <w:wordWrap w:val="0"/>
        <w:overflowPunct/>
        <w:topLinePunct w:val="0"/>
        <w:autoSpaceDE/>
        <w:autoSpaceDN/>
        <w:bidi w:val="0"/>
        <w:adjustRightInd w:val="0"/>
        <w:snapToGrid w:val="0"/>
        <w:spacing w:line="500" w:lineRule="exact"/>
        <w:ind w:firstLine="5760" w:firstLineChars="18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梅州市生态环境局</w:t>
      </w:r>
    </w:p>
    <w:p w14:paraId="20BD8225">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2025年1月5日</w:t>
      </w:r>
    </w:p>
    <w:sectPr>
      <w:footerReference r:id="rId3" w:type="default"/>
      <w:pgSz w:w="11906" w:h="16838"/>
      <w:pgMar w:top="2098" w:right="1417" w:bottom="1191" w:left="1417" w:header="851" w:footer="96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77AE">
    <w:pPr>
      <w:pStyle w:val="6"/>
    </w:pPr>
  </w:p>
  <w:p w14:paraId="2F0E75BC">
    <w:pPr>
      <w:pStyle w:val="6"/>
    </w:pPr>
    <w:r>
      <w:rPr>
        <w:sz w:val="18"/>
      </w:rPr>
      <w:pict>
        <v:shape id="_x0000_s4097" o:spid="_x0000_s4097" o:spt="202" type="#_x0000_t202" style="position:absolute;left:0pt;margin-left:223.3pt;margin-top:13.8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30CBCC87">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14B20BDC">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5836756"/>
    <w:rsid w:val="08FF61D2"/>
    <w:rsid w:val="0AEE0AAD"/>
    <w:rsid w:val="0C8C325A"/>
    <w:rsid w:val="0DF5133E"/>
    <w:rsid w:val="0E374DC4"/>
    <w:rsid w:val="0F186A4D"/>
    <w:rsid w:val="108335F0"/>
    <w:rsid w:val="10EC3467"/>
    <w:rsid w:val="10FC694B"/>
    <w:rsid w:val="125F4BBD"/>
    <w:rsid w:val="1332191F"/>
    <w:rsid w:val="13614442"/>
    <w:rsid w:val="142C7609"/>
    <w:rsid w:val="15C36FE8"/>
    <w:rsid w:val="188A6A4C"/>
    <w:rsid w:val="193F5355"/>
    <w:rsid w:val="1B291859"/>
    <w:rsid w:val="1C9326D6"/>
    <w:rsid w:val="1DE133B0"/>
    <w:rsid w:val="20253FEB"/>
    <w:rsid w:val="21916125"/>
    <w:rsid w:val="21FD2036"/>
    <w:rsid w:val="254D00C3"/>
    <w:rsid w:val="265F4438"/>
    <w:rsid w:val="280839A8"/>
    <w:rsid w:val="28F70235"/>
    <w:rsid w:val="295350DE"/>
    <w:rsid w:val="2A5B1B1F"/>
    <w:rsid w:val="2BC62445"/>
    <w:rsid w:val="2D4E233A"/>
    <w:rsid w:val="2D597BC4"/>
    <w:rsid w:val="343F11D1"/>
    <w:rsid w:val="34456375"/>
    <w:rsid w:val="36DE12A1"/>
    <w:rsid w:val="371D4D84"/>
    <w:rsid w:val="38F11648"/>
    <w:rsid w:val="3A1A562D"/>
    <w:rsid w:val="3A440314"/>
    <w:rsid w:val="3A443F39"/>
    <w:rsid w:val="3B252A79"/>
    <w:rsid w:val="3B9C3432"/>
    <w:rsid w:val="3BB24745"/>
    <w:rsid w:val="3C926971"/>
    <w:rsid w:val="3CB85315"/>
    <w:rsid w:val="3DD52DC6"/>
    <w:rsid w:val="3E9D4FD7"/>
    <w:rsid w:val="3F63690B"/>
    <w:rsid w:val="45B7292B"/>
    <w:rsid w:val="47C506A0"/>
    <w:rsid w:val="49164ECE"/>
    <w:rsid w:val="494E1806"/>
    <w:rsid w:val="49CD3F8C"/>
    <w:rsid w:val="4AB4263E"/>
    <w:rsid w:val="4B76092F"/>
    <w:rsid w:val="4C07387F"/>
    <w:rsid w:val="4D024085"/>
    <w:rsid w:val="4F272526"/>
    <w:rsid w:val="4F943BF0"/>
    <w:rsid w:val="5180744D"/>
    <w:rsid w:val="52F04659"/>
    <w:rsid w:val="543D353B"/>
    <w:rsid w:val="54831B27"/>
    <w:rsid w:val="54A70B40"/>
    <w:rsid w:val="5A3D6423"/>
    <w:rsid w:val="5A45660B"/>
    <w:rsid w:val="5A6E2809"/>
    <w:rsid w:val="5B2353A2"/>
    <w:rsid w:val="5CA558DD"/>
    <w:rsid w:val="5D582476"/>
    <w:rsid w:val="5E4E7EF0"/>
    <w:rsid w:val="5EEC7F52"/>
    <w:rsid w:val="60026738"/>
    <w:rsid w:val="60690EBA"/>
    <w:rsid w:val="61751762"/>
    <w:rsid w:val="61C94AD0"/>
    <w:rsid w:val="648E5154"/>
    <w:rsid w:val="65232C2B"/>
    <w:rsid w:val="65750EF0"/>
    <w:rsid w:val="65F505DD"/>
    <w:rsid w:val="66F372C6"/>
    <w:rsid w:val="66F52FB3"/>
    <w:rsid w:val="680A4FDA"/>
    <w:rsid w:val="6B066862"/>
    <w:rsid w:val="6B330AB8"/>
    <w:rsid w:val="6D8F5129"/>
    <w:rsid w:val="6E643925"/>
    <w:rsid w:val="6E6E2585"/>
    <w:rsid w:val="6ED91EFD"/>
    <w:rsid w:val="6EE45E4E"/>
    <w:rsid w:val="703B270B"/>
    <w:rsid w:val="71AC2C9D"/>
    <w:rsid w:val="71D25943"/>
    <w:rsid w:val="75906C65"/>
    <w:rsid w:val="761D5B9D"/>
    <w:rsid w:val="76C250AE"/>
    <w:rsid w:val="78420B2A"/>
    <w:rsid w:val="78BA4354"/>
    <w:rsid w:val="7A086971"/>
    <w:rsid w:val="7A31490C"/>
    <w:rsid w:val="7B452CBB"/>
    <w:rsid w:val="7BD2355A"/>
    <w:rsid w:val="7D81385C"/>
    <w:rsid w:val="7E4B1217"/>
    <w:rsid w:val="7E4B70DA"/>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2</Pages>
  <Words>1012</Words>
  <Characters>1088</Characters>
  <Lines>7</Lines>
  <Paragraphs>1</Paragraphs>
  <TotalTime>9</TotalTime>
  <ScaleCrop>false</ScaleCrop>
  <LinksUpToDate>false</LinksUpToDate>
  <CharactersWithSpaces>1179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冯艳群</cp:lastModifiedBy>
  <cp:lastPrinted>2025-06-15T11:06:49Z</cp:lastPrinted>
  <dcterms:modified xsi:type="dcterms:W3CDTF">2025-06-15T11:06:53Z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2052-12.1.0.21541</vt:lpwstr>
  </property>
  <property fmtid="{D5CDD505-2E9C-101B-9397-08002B2CF9AE}" pid="4" name="ICV">
    <vt:lpwstr>D9B73670DE3D41BA9CFD513FC14A082C_12</vt:lpwstr>
  </property>
  <property fmtid="{D5CDD505-2E9C-101B-9397-08002B2CF9AE}" pid="5" name="KSOTemplateDocerSaveRecord">
    <vt:lpwstr>eyJoZGlkIjoiODI1OThkYjgxNjY5YmUyNGE4OWRjMDc3NWZkMWY0YTQifQ==</vt:lpwstr>
  </property>
</Properties>
</file>