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69"/>
        <w:gridCol w:w="848"/>
        <w:gridCol w:w="805"/>
        <w:gridCol w:w="1956"/>
        <w:gridCol w:w="1152"/>
        <w:gridCol w:w="1174"/>
        <w:gridCol w:w="826"/>
        <w:gridCol w:w="848"/>
        <w:gridCol w:w="848"/>
        <w:gridCol w:w="826"/>
        <w:gridCol w:w="826"/>
        <w:gridCol w:w="1065"/>
      </w:tblGrid>
      <w:tr w14:paraId="5B3B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9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253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3D72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涉企行政执法问题线索填写表</w:t>
            </w:r>
          </w:p>
        </w:tc>
      </w:tr>
      <w:tr w14:paraId="39F2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问题名称</w:t>
            </w:r>
            <w:r>
              <w:rPr>
                <w:rStyle w:val="5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发生时间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问题归属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（省、市、县）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涉及的执法单位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涉及的执法领域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执法类型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问题性质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问题内容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反映人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是否要求个人信息保密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</w:tr>
      <w:tr w14:paraId="7D6F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关于XXX的问题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XX有限公司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2025年4月5日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广东省梅州市丰顺县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广东省梅州市丰顺县XXX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违规异地执法问题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B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186XXXXXXXX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</w:tbl>
    <w:p w14:paraId="0453A9D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41AC2"/>
    <w:rsid w:val="4094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6">
    <w:name w:val="font71"/>
    <w:basedOn w:val="4"/>
    <w:qFormat/>
    <w:uiPriority w:val="0"/>
    <w:rPr>
      <w:rFonts w:ascii="方正黑体_GBK" w:hAnsi="方正黑体_GBK" w:eastAsia="方正黑体_GBK" w:cs="方正黑体_GBK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2026-01-05T02:07:00Z</dcterms:created>
  <dc:creator>默默~</dc:creator>
  <cp:lastModifiedBy>默默~</cp:lastModifiedBy>
  <dcterms:modified xsi:type="dcterms:W3CDTF">2026-01-05T02:07:41Z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BCE49D94FCA64424A87889EFB3534C16_11</vt:lpwstr>
  </property>
  <property fmtid="{D5CDD505-2E9C-101B-9397-08002B2CF9AE}" pid="4" name="KSOTemplateDocerSaveRecord">
    <vt:lpwstr>eyJoZGlkIjoiN2VjYzcyMWEwNjAxYTdjYWZjMGY2YzJlYWIyZjZjZjYiLCJ1c2VySWQiOiIyNjQ0MDkwNTYifQ==</vt:lpwstr>
  </property>
</Properties>
</file>