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93" w:rsidRDefault="00723E34" w:rsidP="006A2793">
      <w:pPr>
        <w:spacing w:line="600" w:lineRule="exact"/>
        <w:jc w:val="center"/>
        <w:rPr>
          <w:rFonts w:asciiTheme="majorEastAsia" w:eastAsiaTheme="majorEastAsia" w:hAnsiTheme="majorEastAsia" w:cs="仿宋"/>
          <w:b/>
          <w:sz w:val="48"/>
          <w:szCs w:val="48"/>
        </w:rPr>
      </w:pPr>
      <w:r w:rsidRPr="006A2793">
        <w:rPr>
          <w:rFonts w:asciiTheme="majorEastAsia" w:eastAsiaTheme="majorEastAsia" w:hAnsiTheme="majorEastAsia" w:cs="仿宋" w:hint="eastAsia"/>
          <w:b/>
          <w:sz w:val="48"/>
          <w:szCs w:val="48"/>
        </w:rPr>
        <w:t>丰顺县食用农产品</w:t>
      </w:r>
    </w:p>
    <w:p w:rsidR="00A05EA7" w:rsidRPr="006A2793" w:rsidRDefault="00723E34" w:rsidP="009470DC">
      <w:pPr>
        <w:spacing w:afterLines="100" w:line="600" w:lineRule="exact"/>
        <w:jc w:val="center"/>
        <w:rPr>
          <w:rFonts w:asciiTheme="majorEastAsia" w:eastAsiaTheme="majorEastAsia" w:hAnsiTheme="majorEastAsia" w:cs="仿宋"/>
          <w:b/>
          <w:sz w:val="48"/>
          <w:szCs w:val="48"/>
        </w:rPr>
      </w:pPr>
      <w:r w:rsidRPr="006A2793">
        <w:rPr>
          <w:rFonts w:asciiTheme="majorEastAsia" w:eastAsiaTheme="majorEastAsia" w:hAnsiTheme="majorEastAsia" w:cs="仿宋" w:hint="eastAsia"/>
          <w:b/>
          <w:sz w:val="48"/>
          <w:szCs w:val="48"/>
        </w:rPr>
        <w:t>产地准出和市场准入制度</w:t>
      </w:r>
    </w:p>
    <w:p w:rsidR="00A05EA7" w:rsidRDefault="00723E34" w:rsidP="009470DC">
      <w:pPr>
        <w:numPr>
          <w:ilvl w:val="0"/>
          <w:numId w:val="1"/>
        </w:numPr>
        <w:spacing w:afterLines="200" w:line="560" w:lineRule="exact"/>
        <w:jc w:val="center"/>
        <w:rPr>
          <w:rFonts w:ascii="仿宋" w:eastAsia="仿宋" w:hAnsi="仿宋" w:cs="仿宋"/>
          <w:b/>
          <w:sz w:val="32"/>
          <w:szCs w:val="32"/>
        </w:rPr>
      </w:pPr>
      <w:r>
        <w:rPr>
          <w:rFonts w:ascii="仿宋" w:eastAsia="仿宋" w:hAnsi="仿宋" w:cs="仿宋" w:hint="eastAsia"/>
          <w:b/>
          <w:sz w:val="32"/>
          <w:szCs w:val="32"/>
        </w:rPr>
        <w:t>总则</w:t>
      </w:r>
    </w:p>
    <w:p w:rsidR="00A05EA7" w:rsidRDefault="00723E34" w:rsidP="009470DC">
      <w:pPr>
        <w:spacing w:afterLines="200" w:line="500" w:lineRule="atLeast"/>
        <w:ind w:firstLineChars="200" w:firstLine="643"/>
        <w:rPr>
          <w:rFonts w:ascii="仿宋" w:eastAsia="仿宋" w:hAnsi="仿宋" w:cs="仿宋"/>
          <w:sz w:val="32"/>
          <w:szCs w:val="32"/>
        </w:rPr>
      </w:pPr>
      <w:r>
        <w:rPr>
          <w:rFonts w:ascii="仿宋" w:eastAsia="仿宋" w:hAnsi="仿宋" w:cs="仿宋" w:hint="eastAsia"/>
          <w:b/>
          <w:sz w:val="32"/>
          <w:szCs w:val="32"/>
        </w:rPr>
        <w:t>第一条</w:t>
      </w:r>
      <w:r>
        <w:rPr>
          <w:rFonts w:ascii="仿宋" w:eastAsia="仿宋" w:hAnsi="仿宋" w:cs="仿宋" w:hint="eastAsia"/>
          <w:sz w:val="32"/>
          <w:szCs w:val="32"/>
        </w:rPr>
        <w:t xml:space="preserve">  为加强我县食用农产品质量安全监管，推进食用农产品从田间到餐桌的全程管控体系建设，</w:t>
      </w:r>
      <w:r>
        <w:rPr>
          <w:rFonts w:ascii="仿宋" w:eastAsia="仿宋" w:hAnsi="仿宋" w:cs="仿宋"/>
          <w:sz w:val="32"/>
          <w:szCs w:val="32"/>
        </w:rPr>
        <w:t>确保</w:t>
      </w:r>
      <w:r>
        <w:rPr>
          <w:rFonts w:ascii="仿宋" w:eastAsia="仿宋" w:hAnsi="仿宋" w:cs="仿宋" w:hint="eastAsia"/>
          <w:sz w:val="32"/>
          <w:szCs w:val="32"/>
        </w:rPr>
        <w:t>食用</w:t>
      </w:r>
      <w:r>
        <w:rPr>
          <w:rFonts w:ascii="仿宋" w:eastAsia="仿宋" w:hAnsi="仿宋" w:cs="仿宋"/>
          <w:sz w:val="32"/>
          <w:szCs w:val="32"/>
        </w:rPr>
        <w:t>农产品消费安全</w:t>
      </w:r>
      <w:r>
        <w:rPr>
          <w:rFonts w:ascii="仿宋" w:eastAsia="仿宋" w:hAnsi="仿宋" w:cs="仿宋" w:hint="eastAsia"/>
          <w:sz w:val="32"/>
          <w:szCs w:val="32"/>
        </w:rPr>
        <w:t>，维护公众健康，根据《中华人民共和国</w:t>
      </w:r>
      <w:hyperlink r:id="rId8" w:tgtFrame="_blank" w:history="1">
        <w:r>
          <w:rPr>
            <w:rFonts w:ascii="仿宋" w:eastAsia="仿宋" w:hAnsi="仿宋" w:cs="仿宋" w:hint="eastAsia"/>
            <w:sz w:val="32"/>
            <w:szCs w:val="32"/>
          </w:rPr>
          <w:t>食品安全法</w:t>
        </w:r>
      </w:hyperlink>
      <w:r>
        <w:rPr>
          <w:rFonts w:ascii="仿宋" w:eastAsia="仿宋" w:hAnsi="仿宋" w:cs="仿宋" w:hint="eastAsia"/>
          <w:sz w:val="32"/>
          <w:szCs w:val="32"/>
        </w:rPr>
        <w:t>》、《中华人民共和国农产品质量安全法》、</w:t>
      </w:r>
      <w:r w:rsidR="003A187E" w:rsidRPr="00D47027">
        <w:rPr>
          <w:rFonts w:ascii="仿宋" w:eastAsia="仿宋" w:hAnsi="仿宋" w:cs="仿宋" w:hint="eastAsia"/>
          <w:sz w:val="32"/>
          <w:szCs w:val="32"/>
        </w:rPr>
        <w:t>《</w:t>
      </w:r>
      <w:r w:rsidR="00063BA1" w:rsidRPr="00D47027">
        <w:rPr>
          <w:rFonts w:ascii="仿宋" w:eastAsia="仿宋" w:hAnsi="仿宋" w:cs="仿宋" w:hint="eastAsia"/>
          <w:sz w:val="32"/>
          <w:szCs w:val="32"/>
        </w:rPr>
        <w:t>广东省食品安全条例</w:t>
      </w:r>
      <w:r w:rsidR="003A187E" w:rsidRPr="00D47027">
        <w:rPr>
          <w:rFonts w:ascii="仿宋" w:eastAsia="仿宋" w:hAnsi="仿宋" w:cs="仿宋" w:hint="eastAsia"/>
          <w:sz w:val="32"/>
          <w:szCs w:val="32"/>
        </w:rPr>
        <w:t>》、《</w:t>
      </w:r>
      <w:r w:rsidR="009470DC" w:rsidRPr="00D47027">
        <w:rPr>
          <w:rFonts w:ascii="仿宋" w:eastAsia="仿宋" w:hAnsi="仿宋" w:cs="仿宋" w:hint="eastAsia"/>
          <w:sz w:val="32"/>
          <w:szCs w:val="32"/>
        </w:rPr>
        <w:t>食用农产品市场销售质量安全监督管理办法</w:t>
      </w:r>
      <w:r w:rsidR="003A187E" w:rsidRPr="00D47027">
        <w:rPr>
          <w:rFonts w:ascii="仿宋" w:eastAsia="仿宋" w:hAnsi="仿宋" w:cs="仿宋" w:hint="eastAsia"/>
          <w:sz w:val="32"/>
          <w:szCs w:val="32"/>
        </w:rPr>
        <w:t>》、</w:t>
      </w:r>
      <w:r w:rsidR="008927CB" w:rsidRPr="00D47027">
        <w:rPr>
          <w:rFonts w:ascii="仿宋" w:eastAsia="仿宋" w:hAnsi="仿宋" w:cs="仿宋" w:hint="eastAsia"/>
          <w:sz w:val="32"/>
          <w:szCs w:val="32"/>
        </w:rPr>
        <w:t>《</w:t>
      </w:r>
      <w:r w:rsidR="008927CB" w:rsidRPr="00D47027">
        <w:rPr>
          <w:rFonts w:ascii="仿宋" w:eastAsia="仿宋" w:hAnsi="仿宋" w:cs="仿宋"/>
          <w:sz w:val="32"/>
          <w:szCs w:val="32"/>
        </w:rPr>
        <w:t>农业部 食品药品监管总局关于加强食用农产品质量安全监督管理工作的意见</w:t>
      </w:r>
      <w:r w:rsidR="008927CB" w:rsidRPr="00D47027">
        <w:rPr>
          <w:rFonts w:ascii="仿宋" w:eastAsia="仿宋" w:hAnsi="仿宋" w:cs="仿宋" w:hint="eastAsia"/>
          <w:sz w:val="32"/>
          <w:szCs w:val="32"/>
        </w:rPr>
        <w:t>》</w:t>
      </w:r>
      <w:r>
        <w:rPr>
          <w:rFonts w:ascii="仿宋" w:eastAsia="仿宋" w:hAnsi="仿宋" w:cs="仿宋" w:hint="eastAsia"/>
          <w:sz w:val="32"/>
          <w:szCs w:val="32"/>
        </w:rPr>
        <w:t>等法律法规和文件规定，结合我县实际，制定本制度。</w:t>
      </w:r>
    </w:p>
    <w:p w:rsidR="00A05EA7" w:rsidRDefault="00723E34" w:rsidP="009470DC">
      <w:pPr>
        <w:spacing w:afterLines="200" w:line="500" w:lineRule="atLeast"/>
        <w:jc w:val="center"/>
        <w:rPr>
          <w:rFonts w:ascii="仿宋" w:eastAsia="仿宋" w:hAnsi="仿宋" w:cs="仿宋"/>
          <w:b/>
          <w:sz w:val="32"/>
          <w:szCs w:val="32"/>
        </w:rPr>
      </w:pPr>
      <w:r>
        <w:rPr>
          <w:rFonts w:ascii="仿宋" w:eastAsia="仿宋" w:hAnsi="仿宋" w:cs="仿宋" w:hint="eastAsia"/>
          <w:b/>
          <w:sz w:val="32"/>
          <w:szCs w:val="32"/>
        </w:rPr>
        <w:t>第二章 实施范围</w:t>
      </w:r>
      <w:bookmarkStart w:id="0" w:name="_GoBack"/>
      <w:bookmarkEnd w:id="0"/>
    </w:p>
    <w:p w:rsidR="00A05EA7" w:rsidRDefault="00723E34">
      <w:pPr>
        <w:spacing w:line="500" w:lineRule="atLeast"/>
        <w:ind w:firstLine="665"/>
        <w:rPr>
          <w:rFonts w:ascii="仿宋" w:eastAsia="仿宋" w:hAnsi="仿宋" w:cs="仿宋"/>
          <w:color w:val="000000" w:themeColor="text1"/>
          <w:sz w:val="32"/>
          <w:szCs w:val="32"/>
        </w:rPr>
      </w:pPr>
      <w:r>
        <w:rPr>
          <w:rFonts w:ascii="仿宋" w:eastAsia="仿宋" w:hAnsi="仿宋" w:cs="仿宋" w:hint="eastAsia"/>
          <w:b/>
          <w:sz w:val="32"/>
          <w:szCs w:val="32"/>
        </w:rPr>
        <w:t xml:space="preserve">第二条  </w:t>
      </w:r>
      <w:r>
        <w:rPr>
          <w:rFonts w:ascii="仿宋" w:eastAsia="仿宋" w:hAnsi="仿宋" w:cs="仿宋" w:hint="eastAsia"/>
          <w:color w:val="000000" w:themeColor="text1"/>
          <w:sz w:val="32"/>
          <w:szCs w:val="32"/>
        </w:rPr>
        <w:t>实施产地准出的范围是我县辖区内</w:t>
      </w:r>
      <w:r w:rsidR="005B7B0B">
        <w:rPr>
          <w:rFonts w:ascii="仿宋" w:eastAsia="仿宋" w:hAnsi="仿宋" w:cs="仿宋" w:hint="eastAsia"/>
          <w:color w:val="000000" w:themeColor="text1"/>
          <w:sz w:val="32"/>
          <w:szCs w:val="32"/>
        </w:rPr>
        <w:t>食用</w:t>
      </w:r>
      <w:r>
        <w:rPr>
          <w:rFonts w:ascii="仿宋" w:eastAsia="仿宋" w:hAnsi="仿宋" w:cs="仿宋" w:hint="eastAsia"/>
          <w:color w:val="000000" w:themeColor="text1"/>
          <w:sz w:val="32"/>
          <w:szCs w:val="32"/>
        </w:rPr>
        <w:t>农产品生产基地、农业龙头企业、农民专业合作社</w:t>
      </w:r>
      <w:r w:rsidR="000E5AFE">
        <w:rPr>
          <w:rFonts w:ascii="仿宋" w:eastAsia="仿宋" w:hAnsi="仿宋" w:cs="仿宋" w:hint="eastAsia"/>
          <w:color w:val="000000" w:themeColor="text1"/>
          <w:sz w:val="32"/>
          <w:szCs w:val="32"/>
        </w:rPr>
        <w:t>、</w:t>
      </w:r>
      <w:r w:rsidR="005177AD">
        <w:rPr>
          <w:rFonts w:ascii="仿宋" w:eastAsia="仿宋" w:hAnsi="仿宋" w:cs="仿宋" w:hint="eastAsia"/>
          <w:color w:val="000000" w:themeColor="text1"/>
          <w:sz w:val="32"/>
          <w:szCs w:val="32"/>
        </w:rPr>
        <w:t>家庭农场、</w:t>
      </w:r>
      <w:r w:rsidR="000E5AFE">
        <w:rPr>
          <w:rFonts w:ascii="仿宋" w:eastAsia="仿宋" w:hAnsi="仿宋" w:cs="仿宋" w:hint="eastAsia"/>
          <w:color w:val="000000" w:themeColor="text1"/>
          <w:sz w:val="32"/>
          <w:szCs w:val="32"/>
        </w:rPr>
        <w:t>畜禽屠宰厂（场）</w:t>
      </w:r>
      <w:r>
        <w:rPr>
          <w:rFonts w:ascii="仿宋" w:eastAsia="仿宋" w:hAnsi="仿宋" w:cs="仿宋" w:hint="eastAsia"/>
          <w:color w:val="000000" w:themeColor="text1"/>
          <w:sz w:val="32"/>
          <w:szCs w:val="32"/>
        </w:rPr>
        <w:t>等</w:t>
      </w:r>
      <w:r w:rsidR="000E5AFE">
        <w:rPr>
          <w:rFonts w:ascii="仿宋" w:eastAsia="仿宋" w:hAnsi="仿宋" w:cs="仿宋" w:hint="eastAsia"/>
          <w:color w:val="000000" w:themeColor="text1"/>
          <w:sz w:val="32"/>
          <w:szCs w:val="32"/>
        </w:rPr>
        <w:t>生产</w:t>
      </w:r>
      <w:r>
        <w:rPr>
          <w:rFonts w:ascii="仿宋" w:eastAsia="仿宋" w:hAnsi="仿宋" w:cs="仿宋" w:hint="eastAsia"/>
          <w:color w:val="000000" w:themeColor="text1"/>
          <w:sz w:val="32"/>
          <w:szCs w:val="32"/>
        </w:rPr>
        <w:t>经营主体生产的蔬菜、食用菌、果品、畜禽及畜禽产品、水产品</w:t>
      </w:r>
      <w:r w:rsidR="000E5AFE">
        <w:rPr>
          <w:rFonts w:ascii="仿宋" w:eastAsia="仿宋" w:hAnsi="仿宋" w:cs="仿宋" w:hint="eastAsia"/>
          <w:color w:val="000000" w:themeColor="text1"/>
          <w:sz w:val="32"/>
          <w:szCs w:val="32"/>
        </w:rPr>
        <w:t>、林产品</w:t>
      </w:r>
      <w:r>
        <w:rPr>
          <w:rFonts w:ascii="仿宋" w:eastAsia="仿宋" w:hAnsi="仿宋" w:cs="仿宋" w:hint="eastAsia"/>
          <w:color w:val="000000" w:themeColor="text1"/>
          <w:sz w:val="32"/>
          <w:szCs w:val="32"/>
        </w:rPr>
        <w:t>等食用农产品。</w:t>
      </w:r>
    </w:p>
    <w:p w:rsidR="00A05EA7" w:rsidRDefault="00723E34">
      <w:pPr>
        <w:spacing w:line="500" w:lineRule="atLeast"/>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 xml:space="preserve">第三条  </w:t>
      </w:r>
      <w:r>
        <w:rPr>
          <w:rFonts w:ascii="仿宋" w:eastAsia="仿宋" w:hAnsi="仿宋" w:cs="仿宋" w:hint="eastAsia"/>
          <w:color w:val="000000" w:themeColor="text1"/>
          <w:sz w:val="32"/>
          <w:szCs w:val="32"/>
        </w:rPr>
        <w:t>实施市场准入的范围是全县食用农产品批发市场、</w:t>
      </w:r>
      <w:r w:rsidR="00A961A0">
        <w:rPr>
          <w:rFonts w:ascii="仿宋" w:eastAsia="仿宋" w:hAnsi="仿宋" w:cs="仿宋" w:hint="eastAsia"/>
          <w:color w:val="000000" w:themeColor="text1"/>
          <w:sz w:val="32"/>
          <w:szCs w:val="32"/>
        </w:rPr>
        <w:t>农贸市场、</w:t>
      </w:r>
      <w:r>
        <w:rPr>
          <w:rFonts w:ascii="仿宋" w:eastAsia="仿宋" w:hAnsi="仿宋" w:cs="仿宋" w:hint="eastAsia"/>
          <w:color w:val="000000" w:themeColor="text1"/>
          <w:sz w:val="32"/>
          <w:szCs w:val="32"/>
        </w:rPr>
        <w:t>大型商场、连锁超市</w:t>
      </w:r>
      <w:r w:rsidR="00A961A0">
        <w:rPr>
          <w:rFonts w:ascii="仿宋" w:eastAsia="仿宋" w:hAnsi="仿宋" w:cs="仿宋" w:hint="eastAsia"/>
          <w:color w:val="000000" w:themeColor="text1"/>
          <w:sz w:val="32"/>
          <w:szCs w:val="32"/>
        </w:rPr>
        <w:t>等经营场所</w:t>
      </w:r>
      <w:r>
        <w:rPr>
          <w:rFonts w:ascii="仿宋" w:eastAsia="仿宋" w:hAnsi="仿宋" w:cs="仿宋" w:hint="eastAsia"/>
          <w:color w:val="000000" w:themeColor="text1"/>
          <w:sz w:val="32"/>
          <w:szCs w:val="32"/>
        </w:rPr>
        <w:t>，实施市场准入的品种为蔬菜、食用菌、果品、畜禽及畜禽产品、水</w:t>
      </w:r>
      <w:r>
        <w:rPr>
          <w:rFonts w:ascii="仿宋" w:eastAsia="仿宋" w:hAnsi="仿宋" w:cs="仿宋" w:hint="eastAsia"/>
          <w:color w:val="000000" w:themeColor="text1"/>
          <w:sz w:val="32"/>
          <w:szCs w:val="32"/>
        </w:rPr>
        <w:lastRenderedPageBreak/>
        <w:t>产品</w:t>
      </w:r>
      <w:r w:rsidR="001F3384">
        <w:rPr>
          <w:rFonts w:ascii="仿宋" w:eastAsia="仿宋" w:hAnsi="仿宋" w:cs="仿宋" w:hint="eastAsia"/>
          <w:color w:val="000000" w:themeColor="text1"/>
          <w:sz w:val="32"/>
          <w:szCs w:val="32"/>
        </w:rPr>
        <w:t>、林产品</w:t>
      </w:r>
      <w:r>
        <w:rPr>
          <w:rFonts w:ascii="仿宋" w:eastAsia="仿宋" w:hAnsi="仿宋" w:cs="仿宋" w:hint="eastAsia"/>
          <w:color w:val="000000" w:themeColor="text1"/>
          <w:sz w:val="32"/>
          <w:szCs w:val="32"/>
        </w:rPr>
        <w:t>等食用农产品。</w:t>
      </w:r>
    </w:p>
    <w:p w:rsidR="00A05EA7" w:rsidRDefault="00A05EA7">
      <w:pPr>
        <w:spacing w:line="500" w:lineRule="atLeast"/>
        <w:ind w:firstLineChars="200" w:firstLine="640"/>
        <w:rPr>
          <w:rFonts w:ascii="仿宋" w:eastAsia="仿宋" w:hAnsi="仿宋" w:cs="仿宋"/>
          <w:color w:val="000000" w:themeColor="text1"/>
          <w:sz w:val="32"/>
          <w:szCs w:val="32"/>
        </w:rPr>
      </w:pPr>
    </w:p>
    <w:p w:rsidR="00A05EA7" w:rsidRDefault="00723E34" w:rsidP="009470DC">
      <w:pPr>
        <w:spacing w:afterLines="200" w:line="500" w:lineRule="atLeast"/>
        <w:jc w:val="center"/>
        <w:rPr>
          <w:rFonts w:ascii="仿宋" w:eastAsia="仿宋" w:hAnsi="仿宋" w:cs="仿宋"/>
          <w:b/>
          <w:bCs/>
          <w:sz w:val="32"/>
          <w:szCs w:val="32"/>
        </w:rPr>
      </w:pPr>
      <w:r>
        <w:rPr>
          <w:rFonts w:ascii="仿宋" w:eastAsia="仿宋" w:hAnsi="仿宋" w:cs="仿宋" w:hint="eastAsia"/>
          <w:b/>
          <w:bCs/>
          <w:sz w:val="32"/>
          <w:szCs w:val="32"/>
        </w:rPr>
        <w:t>第三章  产地准出条件</w:t>
      </w:r>
    </w:p>
    <w:p w:rsidR="00A05EA7" w:rsidRDefault="00723E34">
      <w:pPr>
        <w:spacing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第四条</w:t>
      </w:r>
      <w:r w:rsidR="00A80505">
        <w:rPr>
          <w:rFonts w:ascii="仿宋" w:eastAsia="仿宋" w:hAnsi="仿宋" w:cs="仿宋" w:hint="eastAsia"/>
          <w:b/>
          <w:bCs/>
          <w:sz w:val="32"/>
          <w:szCs w:val="32"/>
        </w:rPr>
        <w:t xml:space="preserve">  </w:t>
      </w:r>
      <w:r>
        <w:rPr>
          <w:rFonts w:ascii="仿宋" w:eastAsia="仿宋" w:hAnsi="仿宋" w:cs="仿宋" w:hint="eastAsia"/>
          <w:sz w:val="32"/>
          <w:szCs w:val="32"/>
        </w:rPr>
        <w:t>实施产地准出的蔬菜、食用菌、果品、水产品等食用农产品，生产者在销售时应当向购买方出具下列</w:t>
      </w:r>
      <w:r w:rsidR="008864CB">
        <w:rPr>
          <w:rFonts w:ascii="仿宋" w:eastAsia="仿宋" w:hAnsi="仿宋" w:cs="仿宋" w:hint="eastAsia"/>
          <w:sz w:val="32"/>
          <w:szCs w:val="32"/>
        </w:rPr>
        <w:t>七</w:t>
      </w:r>
      <w:r>
        <w:rPr>
          <w:rFonts w:ascii="仿宋" w:eastAsia="仿宋" w:hAnsi="仿宋" w:cs="仿宋" w:hint="eastAsia"/>
          <w:sz w:val="32"/>
          <w:szCs w:val="32"/>
        </w:rPr>
        <w:t>项中任意一项产地证明或者合格证明</w:t>
      </w:r>
      <w:r>
        <w:rPr>
          <w:rFonts w:ascii="仿宋" w:eastAsia="仿宋" w:hAnsi="仿宋" w:cs="仿宋" w:hint="eastAsia"/>
          <w:b/>
          <w:bCs/>
          <w:sz w:val="32"/>
          <w:szCs w:val="32"/>
        </w:rPr>
        <w:t>：</w:t>
      </w:r>
    </w:p>
    <w:p w:rsidR="00A05EA7" w:rsidRDefault="00723E34">
      <w:pPr>
        <w:spacing w:line="500" w:lineRule="atLeast"/>
        <w:rPr>
          <w:rFonts w:ascii="仿宋" w:eastAsia="仿宋" w:hAnsi="仿宋" w:cs="仿宋"/>
          <w:sz w:val="32"/>
          <w:szCs w:val="32"/>
        </w:rPr>
      </w:pPr>
      <w:r>
        <w:rPr>
          <w:rFonts w:ascii="仿宋" w:eastAsia="仿宋" w:hAnsi="仿宋" w:cs="仿宋" w:hint="eastAsia"/>
          <w:sz w:val="32"/>
          <w:szCs w:val="32"/>
        </w:rPr>
        <w:t> </w:t>
      </w:r>
      <w:r w:rsidR="002007DE">
        <w:rPr>
          <w:rFonts w:ascii="仿宋" w:eastAsia="仿宋" w:hAnsi="仿宋" w:cs="仿宋" w:hint="eastAsia"/>
          <w:sz w:val="32"/>
          <w:szCs w:val="32"/>
        </w:rPr>
        <w:t xml:space="preserve">  </w:t>
      </w:r>
      <w:r>
        <w:rPr>
          <w:rFonts w:ascii="仿宋" w:eastAsia="仿宋" w:hAnsi="仿宋" w:cs="仿宋" w:hint="eastAsia"/>
          <w:sz w:val="32"/>
          <w:szCs w:val="32"/>
        </w:rPr>
        <w:t>（一）无公害农产品、绿色食品、有机农产品以及农产品地理标志等食用农产品标</w:t>
      </w:r>
      <w:r w:rsidR="002806F5">
        <w:rPr>
          <w:rFonts w:ascii="仿宋" w:eastAsia="仿宋" w:hAnsi="仿宋" w:cs="仿宋" w:hint="eastAsia"/>
          <w:sz w:val="32"/>
          <w:szCs w:val="32"/>
        </w:rPr>
        <w:t>识</w:t>
      </w:r>
      <w:r>
        <w:rPr>
          <w:rFonts w:ascii="仿宋" w:eastAsia="仿宋" w:hAnsi="仿宋" w:cs="仿宋" w:hint="eastAsia"/>
          <w:sz w:val="32"/>
          <w:szCs w:val="32"/>
        </w:rPr>
        <w:t>或标注的产地信息，可以作为产地证明；</w:t>
      </w:r>
    </w:p>
    <w:p w:rsidR="002007DE" w:rsidRDefault="00723E34" w:rsidP="002007DE">
      <w:pPr>
        <w:spacing w:line="500" w:lineRule="atLeast"/>
        <w:ind w:firstLineChars="200" w:firstLine="640"/>
        <w:rPr>
          <w:rFonts w:ascii="仿宋" w:eastAsia="仿宋" w:hAnsi="仿宋" w:cs="仿宋"/>
          <w:sz w:val="32"/>
          <w:szCs w:val="32"/>
        </w:rPr>
      </w:pPr>
      <w:r>
        <w:rPr>
          <w:rFonts w:ascii="仿宋" w:eastAsia="仿宋" w:hAnsi="仿宋" w:cs="仿宋" w:hint="eastAsia"/>
          <w:sz w:val="32"/>
          <w:szCs w:val="32"/>
        </w:rPr>
        <w:t>（二）食用农产品生产企业、家庭农场或农民专业合作经济组织及其成员生产的食用农产品，由本单位出具的产地证明；</w:t>
      </w:r>
    </w:p>
    <w:p w:rsidR="002007DE" w:rsidRDefault="00723E34" w:rsidP="002007DE">
      <w:pPr>
        <w:spacing w:line="500" w:lineRule="atLeast"/>
        <w:ind w:firstLineChars="200" w:firstLine="640"/>
        <w:rPr>
          <w:rFonts w:ascii="仿宋" w:eastAsia="仿宋" w:hAnsi="仿宋" w:cs="仿宋"/>
          <w:sz w:val="32"/>
          <w:szCs w:val="32"/>
        </w:rPr>
      </w:pPr>
      <w:r>
        <w:rPr>
          <w:rFonts w:ascii="仿宋" w:eastAsia="仿宋" w:hAnsi="仿宋" w:cs="仿宋" w:hint="eastAsia"/>
          <w:sz w:val="32"/>
          <w:szCs w:val="32"/>
        </w:rPr>
        <w:t>（三）其他食用农产品生产经营主体及其成员根据生产档案记录和自律性检测或委托检测出具的质量合格证明；</w:t>
      </w:r>
    </w:p>
    <w:p w:rsidR="0007604C" w:rsidRDefault="00723E34" w:rsidP="0007604C">
      <w:pPr>
        <w:spacing w:line="500" w:lineRule="atLeast"/>
        <w:ind w:firstLineChars="200" w:firstLine="640"/>
        <w:rPr>
          <w:rFonts w:ascii="仿宋" w:eastAsia="仿宋" w:hAnsi="仿宋" w:cs="仿宋"/>
          <w:sz w:val="32"/>
          <w:szCs w:val="32"/>
        </w:rPr>
      </w:pPr>
      <w:r>
        <w:rPr>
          <w:rFonts w:ascii="仿宋" w:eastAsia="仿宋" w:hAnsi="仿宋" w:cs="仿宋" w:hint="eastAsia"/>
          <w:sz w:val="32"/>
          <w:szCs w:val="32"/>
        </w:rPr>
        <w:t>（四）由镇</w:t>
      </w:r>
      <w:r w:rsidR="008864CB">
        <w:rPr>
          <w:rFonts w:ascii="仿宋" w:eastAsia="仿宋" w:hAnsi="仿宋" w:cs="仿宋" w:hint="eastAsia"/>
          <w:sz w:val="32"/>
          <w:szCs w:val="32"/>
        </w:rPr>
        <w:t>（场）农产品质量安全监管部门</w:t>
      </w:r>
      <w:r>
        <w:rPr>
          <w:rFonts w:ascii="仿宋" w:eastAsia="仿宋" w:hAnsi="仿宋" w:cs="仿宋" w:hint="eastAsia"/>
          <w:sz w:val="32"/>
          <w:szCs w:val="32"/>
        </w:rPr>
        <w:t>根据生产记录和农产品质量检测出具的合格证明；</w:t>
      </w:r>
    </w:p>
    <w:p w:rsidR="0007604C" w:rsidRDefault="00723E34" w:rsidP="0007604C">
      <w:pPr>
        <w:spacing w:line="500" w:lineRule="atLeast"/>
        <w:ind w:firstLineChars="200" w:firstLine="640"/>
        <w:rPr>
          <w:rFonts w:ascii="仿宋" w:eastAsia="仿宋" w:hAnsi="仿宋" w:cs="仿宋"/>
          <w:sz w:val="32"/>
          <w:szCs w:val="32"/>
        </w:rPr>
      </w:pPr>
      <w:r>
        <w:rPr>
          <w:rFonts w:ascii="仿宋" w:eastAsia="仿宋" w:hAnsi="仿宋" w:cs="仿宋" w:hint="eastAsia"/>
          <w:sz w:val="32"/>
          <w:szCs w:val="32"/>
        </w:rPr>
        <w:t>（五）有关部门、具备认证资质的农产品质量检测机构出具的检测报告、质量安全合格证明；</w:t>
      </w:r>
    </w:p>
    <w:p w:rsidR="0007604C" w:rsidRDefault="00723E34" w:rsidP="0007604C">
      <w:pPr>
        <w:spacing w:line="500" w:lineRule="atLeast"/>
        <w:ind w:firstLineChars="200" w:firstLine="640"/>
        <w:rPr>
          <w:rFonts w:ascii="仿宋" w:eastAsia="仿宋" w:hAnsi="仿宋" w:cs="仿宋"/>
          <w:sz w:val="32"/>
          <w:szCs w:val="32"/>
        </w:rPr>
      </w:pPr>
      <w:r>
        <w:rPr>
          <w:rFonts w:ascii="仿宋" w:eastAsia="仿宋" w:hAnsi="仿宋" w:cs="仿宋" w:hint="eastAsia"/>
          <w:sz w:val="32"/>
          <w:szCs w:val="32"/>
        </w:rPr>
        <w:t>（六）在产品上加贴的二维码、条形码或附加的标签、标示带、说明书等可以作为产地证明；</w:t>
      </w:r>
    </w:p>
    <w:p w:rsidR="0007604C" w:rsidRDefault="004A39A8" w:rsidP="0007604C">
      <w:pPr>
        <w:spacing w:line="500" w:lineRule="atLeast"/>
        <w:ind w:firstLineChars="200" w:firstLine="640"/>
        <w:rPr>
          <w:rFonts w:ascii="仿宋" w:eastAsia="仿宋" w:hAnsi="仿宋" w:cs="仿宋"/>
          <w:sz w:val="32"/>
          <w:szCs w:val="32"/>
        </w:rPr>
      </w:pPr>
      <w:r>
        <w:rPr>
          <w:rFonts w:ascii="仿宋" w:eastAsia="仿宋" w:hAnsi="仿宋" w:cs="仿宋" w:hint="eastAsia"/>
          <w:sz w:val="32"/>
          <w:szCs w:val="32"/>
        </w:rPr>
        <w:t>（七）村民委员会、</w:t>
      </w:r>
      <w:r w:rsidR="00723E34">
        <w:rPr>
          <w:rFonts w:ascii="仿宋" w:eastAsia="仿宋" w:hAnsi="仿宋" w:cs="仿宋" w:hint="eastAsia"/>
          <w:sz w:val="32"/>
          <w:szCs w:val="32"/>
        </w:rPr>
        <w:t>镇</w:t>
      </w:r>
      <w:r>
        <w:rPr>
          <w:rFonts w:ascii="仿宋" w:eastAsia="仿宋" w:hAnsi="仿宋" w:cs="仿宋" w:hint="eastAsia"/>
          <w:sz w:val="32"/>
          <w:szCs w:val="32"/>
        </w:rPr>
        <w:t>（场）人民</w:t>
      </w:r>
      <w:r w:rsidR="00723E34">
        <w:rPr>
          <w:rFonts w:ascii="仿宋" w:eastAsia="仿宋" w:hAnsi="仿宋" w:cs="仿宋" w:hint="eastAsia"/>
          <w:sz w:val="32"/>
          <w:szCs w:val="32"/>
        </w:rPr>
        <w:t>政府等出具的产地证</w:t>
      </w:r>
      <w:r w:rsidR="00723E34">
        <w:rPr>
          <w:rFonts w:ascii="仿宋" w:eastAsia="仿宋" w:hAnsi="仿宋" w:cs="仿宋" w:hint="eastAsia"/>
          <w:sz w:val="32"/>
          <w:szCs w:val="32"/>
        </w:rPr>
        <w:lastRenderedPageBreak/>
        <w:t>明。</w:t>
      </w:r>
    </w:p>
    <w:p w:rsidR="00A05EA7" w:rsidRDefault="00723E34" w:rsidP="0007604C">
      <w:pPr>
        <w:spacing w:line="500" w:lineRule="atLeast"/>
        <w:ind w:firstLineChars="200" w:firstLine="640"/>
        <w:rPr>
          <w:rFonts w:ascii="仿宋" w:eastAsia="仿宋" w:hAnsi="仿宋" w:cs="仿宋"/>
          <w:sz w:val="32"/>
          <w:szCs w:val="32"/>
        </w:rPr>
      </w:pPr>
      <w:r>
        <w:rPr>
          <w:rFonts w:ascii="仿宋" w:eastAsia="仿宋" w:hAnsi="仿宋" w:cs="仿宋" w:hint="eastAsia"/>
          <w:sz w:val="32"/>
          <w:szCs w:val="32"/>
        </w:rPr>
        <w:t>产地证明、合格证明、二维码、条形码或附加的标签、标示带、说明书的内容，一般应包含食用农产品名称、种植者名称、地址、联系方式等内容。</w:t>
      </w:r>
    </w:p>
    <w:p w:rsidR="00A05EA7" w:rsidRDefault="00723E34">
      <w:pPr>
        <w:spacing w:line="500" w:lineRule="atLeast"/>
        <w:ind w:firstLineChars="200" w:firstLine="643"/>
        <w:rPr>
          <w:rFonts w:ascii="仿宋" w:eastAsia="仿宋" w:hAnsi="仿宋" w:cs="仿宋"/>
          <w:bCs/>
          <w:sz w:val="32"/>
          <w:szCs w:val="32"/>
        </w:rPr>
      </w:pPr>
      <w:r>
        <w:rPr>
          <w:rFonts w:ascii="仿宋" w:eastAsia="仿宋" w:hAnsi="仿宋" w:cs="仿宋" w:hint="eastAsia"/>
          <w:b/>
          <w:bCs/>
          <w:sz w:val="32"/>
          <w:szCs w:val="32"/>
        </w:rPr>
        <w:t xml:space="preserve">第五条  </w:t>
      </w:r>
      <w:r>
        <w:rPr>
          <w:rFonts w:ascii="仿宋" w:eastAsia="仿宋" w:hAnsi="仿宋" w:cs="仿宋" w:hint="eastAsia"/>
          <w:bCs/>
          <w:sz w:val="32"/>
          <w:szCs w:val="32"/>
        </w:rPr>
        <w:t>实施产地准出的畜禽及畜禽产品等食用农产品，生产者在销售时应当向购买方出具下列证明文件：</w:t>
      </w:r>
    </w:p>
    <w:p w:rsidR="00A05EA7" w:rsidRDefault="00723E34">
      <w:pPr>
        <w:spacing w:line="500" w:lineRule="atLeast"/>
        <w:ind w:firstLineChars="200" w:firstLine="640"/>
        <w:rPr>
          <w:rFonts w:ascii="仿宋" w:eastAsia="仿宋" w:hAnsi="仿宋" w:cs="仿宋"/>
          <w:sz w:val="32"/>
          <w:szCs w:val="32"/>
        </w:rPr>
      </w:pPr>
      <w:r>
        <w:rPr>
          <w:rFonts w:ascii="仿宋" w:eastAsia="仿宋" w:hAnsi="仿宋" w:cs="仿宋" w:hint="eastAsia"/>
          <w:bCs/>
          <w:sz w:val="32"/>
          <w:szCs w:val="32"/>
        </w:rPr>
        <w:t>（一）</w:t>
      </w:r>
      <w:r>
        <w:rPr>
          <w:rFonts w:ascii="仿宋" w:eastAsia="仿宋" w:hAnsi="仿宋" w:cs="仿宋" w:hint="eastAsia"/>
          <w:sz w:val="32"/>
          <w:szCs w:val="32"/>
        </w:rPr>
        <w:t>生猪产品必须出具当批次动物及动物产品检疫合格证明和肉品品质检验合格证明，胴体上加盖动物卫生监督机构检疫验讫印章和屠宰企业肉品品质检验合格验讫印章；</w:t>
      </w:r>
    </w:p>
    <w:p w:rsidR="00A05EA7" w:rsidRDefault="00723E34">
      <w:pPr>
        <w:spacing w:line="500" w:lineRule="atLeast"/>
        <w:ind w:firstLineChars="200" w:firstLine="640"/>
        <w:rPr>
          <w:rFonts w:ascii="仿宋" w:eastAsia="仿宋" w:hAnsi="仿宋" w:cs="仿宋"/>
          <w:sz w:val="32"/>
          <w:szCs w:val="32"/>
        </w:rPr>
      </w:pPr>
      <w:r>
        <w:rPr>
          <w:rFonts w:ascii="仿宋" w:eastAsia="仿宋" w:hAnsi="仿宋" w:cs="仿宋" w:hint="eastAsia"/>
          <w:sz w:val="32"/>
          <w:szCs w:val="32"/>
        </w:rPr>
        <w:t>（二）牛、羊、禽类等动物产品应出具动物检疫合格证明或检疫标志。分割、包装的畜产品加盖检疫标志；</w:t>
      </w:r>
    </w:p>
    <w:p w:rsidR="00B3543D" w:rsidRDefault="00723E34" w:rsidP="00B3543D">
      <w:pPr>
        <w:spacing w:line="500" w:lineRule="atLeast"/>
        <w:ind w:firstLineChars="200" w:firstLine="640"/>
        <w:rPr>
          <w:rFonts w:ascii="仿宋" w:eastAsia="仿宋" w:hAnsi="仿宋" w:cs="仿宋"/>
          <w:sz w:val="32"/>
          <w:szCs w:val="32"/>
        </w:rPr>
      </w:pPr>
      <w:r>
        <w:rPr>
          <w:rFonts w:ascii="仿宋" w:eastAsia="仿宋" w:hAnsi="仿宋" w:cs="仿宋" w:hint="eastAsia"/>
          <w:sz w:val="32"/>
          <w:szCs w:val="32"/>
        </w:rPr>
        <w:t>（三）其他畜禽产品按照规定需要检疫、检验的，应当提供检疫合格证明、肉类检验合格证明等证明文件。</w:t>
      </w:r>
    </w:p>
    <w:p w:rsidR="00A05EA7" w:rsidRDefault="00723E34" w:rsidP="00B3543D">
      <w:pPr>
        <w:spacing w:line="500" w:lineRule="atLeast"/>
        <w:ind w:firstLineChars="200" w:firstLine="640"/>
        <w:rPr>
          <w:rFonts w:ascii="仿宋" w:eastAsia="仿宋" w:hAnsi="仿宋" w:cs="仿宋"/>
          <w:sz w:val="32"/>
          <w:szCs w:val="32"/>
        </w:rPr>
      </w:pPr>
      <w:r>
        <w:rPr>
          <w:rFonts w:ascii="仿宋" w:eastAsia="仿宋" w:hAnsi="仿宋" w:cs="仿宋" w:hint="eastAsia"/>
          <w:sz w:val="32"/>
          <w:szCs w:val="32"/>
        </w:rPr>
        <w:t>经查验或质量安全检验后发现的不合格食用农产品，不得采收（或出栏）上市，任何组织和个人不得出具产地证明或合格证明。</w:t>
      </w:r>
    </w:p>
    <w:p w:rsidR="00A05EA7" w:rsidRDefault="00723E34" w:rsidP="009470DC">
      <w:pPr>
        <w:spacing w:afterLines="200" w:line="500" w:lineRule="atLeast"/>
        <w:jc w:val="center"/>
        <w:rPr>
          <w:rFonts w:ascii="仿宋" w:eastAsia="仿宋" w:hAnsi="仿宋" w:cs="仿宋"/>
          <w:b/>
          <w:bCs/>
          <w:sz w:val="32"/>
          <w:szCs w:val="32"/>
        </w:rPr>
      </w:pPr>
      <w:r>
        <w:rPr>
          <w:rFonts w:ascii="仿宋" w:eastAsia="仿宋" w:hAnsi="仿宋" w:cs="仿宋" w:hint="eastAsia"/>
          <w:b/>
          <w:bCs/>
          <w:sz w:val="32"/>
          <w:szCs w:val="32"/>
        </w:rPr>
        <w:t>第四章  市场准入条件</w:t>
      </w:r>
    </w:p>
    <w:p w:rsidR="00A05EA7" w:rsidRDefault="00723E34">
      <w:pPr>
        <w:spacing w:line="500" w:lineRule="atLeas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第六条</w:t>
      </w:r>
      <w:r>
        <w:rPr>
          <w:rFonts w:ascii="仿宋" w:eastAsia="仿宋" w:hAnsi="仿宋" w:cs="仿宋" w:hint="eastAsia"/>
          <w:sz w:val="32"/>
          <w:szCs w:val="32"/>
        </w:rPr>
        <w:t xml:space="preserve">  实施市场准入的经营者购进食用农产品时，应当履行进货查验和记录义务，查验当批次产地证明、合格证明或者购货凭证。</w:t>
      </w:r>
    </w:p>
    <w:p w:rsidR="00FA210A" w:rsidRDefault="00723E34">
      <w:pPr>
        <w:spacing w:line="500" w:lineRule="atLeast"/>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第七条  </w:t>
      </w:r>
      <w:r>
        <w:rPr>
          <w:rFonts w:ascii="仿宋" w:eastAsia="仿宋" w:hAnsi="仿宋" w:cs="仿宋" w:hint="eastAsia"/>
          <w:sz w:val="32"/>
          <w:szCs w:val="32"/>
        </w:rPr>
        <w:t>购进蔬菜、食用菌、果品、水产品</w:t>
      </w:r>
      <w:r w:rsidR="00F65782">
        <w:rPr>
          <w:rFonts w:ascii="仿宋" w:eastAsia="仿宋" w:hAnsi="仿宋" w:cs="仿宋" w:hint="eastAsia"/>
          <w:sz w:val="32"/>
          <w:szCs w:val="32"/>
        </w:rPr>
        <w:t>、林产品</w:t>
      </w:r>
      <w:r>
        <w:rPr>
          <w:rFonts w:ascii="仿宋" w:eastAsia="仿宋" w:hAnsi="仿宋" w:cs="仿宋" w:hint="eastAsia"/>
          <w:sz w:val="32"/>
          <w:szCs w:val="32"/>
        </w:rPr>
        <w:t>时，</w:t>
      </w:r>
      <w:r>
        <w:rPr>
          <w:rFonts w:ascii="仿宋" w:eastAsia="仿宋" w:hAnsi="仿宋" w:cs="仿宋" w:hint="eastAsia"/>
          <w:sz w:val="32"/>
          <w:szCs w:val="32"/>
        </w:rPr>
        <w:lastRenderedPageBreak/>
        <w:t>应当查验以下证明文件：</w:t>
      </w:r>
    </w:p>
    <w:p w:rsidR="00FA210A" w:rsidRDefault="00723E34" w:rsidP="00FA210A">
      <w:pPr>
        <w:spacing w:line="500" w:lineRule="atLeast"/>
        <w:ind w:firstLineChars="200" w:firstLine="640"/>
        <w:rPr>
          <w:rFonts w:ascii="仿宋" w:eastAsia="仿宋" w:hAnsi="仿宋" w:cs="仿宋"/>
          <w:b/>
          <w:bCs/>
          <w:sz w:val="32"/>
          <w:szCs w:val="32"/>
        </w:rPr>
      </w:pPr>
      <w:r>
        <w:rPr>
          <w:rFonts w:ascii="仿宋" w:eastAsia="仿宋" w:hAnsi="仿宋" w:cs="仿宋" w:hint="eastAsia"/>
          <w:sz w:val="32"/>
          <w:szCs w:val="32"/>
        </w:rPr>
        <w:t>（一）本</w:t>
      </w:r>
      <w:r w:rsidR="00B763E2">
        <w:rPr>
          <w:rFonts w:ascii="仿宋" w:eastAsia="仿宋" w:hAnsi="仿宋" w:cs="仿宋" w:hint="eastAsia"/>
          <w:sz w:val="32"/>
          <w:szCs w:val="32"/>
        </w:rPr>
        <w:t>制度第四</w:t>
      </w:r>
      <w:r>
        <w:rPr>
          <w:rFonts w:ascii="仿宋" w:eastAsia="仿宋" w:hAnsi="仿宋" w:cs="仿宋" w:hint="eastAsia"/>
          <w:sz w:val="32"/>
          <w:szCs w:val="32"/>
        </w:rPr>
        <w:t>条中规定的产地证明或者合格证明；</w:t>
      </w:r>
    </w:p>
    <w:p w:rsidR="00FA210A" w:rsidRDefault="00723E34" w:rsidP="00FA210A">
      <w:pPr>
        <w:spacing w:line="500" w:lineRule="atLeast"/>
        <w:ind w:firstLineChars="200" w:firstLine="640"/>
        <w:rPr>
          <w:rFonts w:ascii="仿宋" w:eastAsia="仿宋" w:hAnsi="仿宋" w:cs="仿宋"/>
          <w:b/>
          <w:bCs/>
          <w:sz w:val="32"/>
          <w:szCs w:val="32"/>
        </w:rPr>
      </w:pPr>
      <w:r>
        <w:rPr>
          <w:rFonts w:ascii="仿宋" w:eastAsia="仿宋" w:hAnsi="仿宋" w:cs="仿宋" w:hint="eastAsia"/>
          <w:sz w:val="32"/>
          <w:szCs w:val="32"/>
        </w:rPr>
        <w:t>（二）供货者出具的销售凭证、自检合格证明，经营者与供货者签订的食用农产品采购协议；</w:t>
      </w:r>
    </w:p>
    <w:p w:rsidR="00653C4C" w:rsidRPr="00FA210A" w:rsidRDefault="00723E34" w:rsidP="00FA210A">
      <w:pPr>
        <w:spacing w:line="500" w:lineRule="atLeast"/>
        <w:ind w:firstLineChars="200" w:firstLine="640"/>
        <w:rPr>
          <w:rFonts w:ascii="仿宋" w:eastAsia="仿宋" w:hAnsi="仿宋" w:cs="仿宋"/>
          <w:b/>
          <w:bCs/>
          <w:sz w:val="32"/>
          <w:szCs w:val="32"/>
        </w:rPr>
      </w:pPr>
      <w:r>
        <w:rPr>
          <w:rFonts w:ascii="仿宋" w:eastAsia="仿宋" w:hAnsi="仿宋" w:cs="仿宋" w:hint="eastAsia"/>
          <w:sz w:val="32"/>
          <w:szCs w:val="32"/>
        </w:rPr>
        <w:t>（三）县内批发市场出具的“一票通”、县外批发市场出具的销售凭证、产地合格证明、产地证明。</w:t>
      </w:r>
    </w:p>
    <w:p w:rsidR="00A05EA7" w:rsidRDefault="00723E34" w:rsidP="00653C4C">
      <w:pPr>
        <w:spacing w:line="500" w:lineRule="atLeast"/>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购进畜禽及畜禽产品时，应当查验本</w:t>
      </w:r>
      <w:r w:rsidR="008E409F">
        <w:rPr>
          <w:rFonts w:ascii="仿宋" w:eastAsia="仿宋" w:hAnsi="仿宋" w:cs="仿宋" w:hint="eastAsia"/>
          <w:sz w:val="32"/>
          <w:szCs w:val="32"/>
        </w:rPr>
        <w:t>制度第五</w:t>
      </w:r>
      <w:r w:rsidR="00317086">
        <w:rPr>
          <w:rFonts w:ascii="仿宋" w:eastAsia="仿宋" w:hAnsi="仿宋" w:cs="仿宋" w:hint="eastAsia"/>
          <w:sz w:val="32"/>
          <w:szCs w:val="32"/>
        </w:rPr>
        <w:t>条</w:t>
      </w:r>
      <w:r>
        <w:rPr>
          <w:rFonts w:ascii="仿宋" w:eastAsia="仿宋" w:hAnsi="仿宋" w:cs="仿宋" w:hint="eastAsia"/>
          <w:sz w:val="32"/>
          <w:szCs w:val="32"/>
        </w:rPr>
        <w:t>中规定的证明文</w:t>
      </w:r>
      <w:r w:rsidR="00317086">
        <w:rPr>
          <w:rFonts w:ascii="仿宋" w:eastAsia="仿宋" w:hAnsi="仿宋" w:cs="仿宋" w:hint="eastAsia"/>
          <w:sz w:val="32"/>
          <w:szCs w:val="32"/>
        </w:rPr>
        <w:t>件。</w:t>
      </w:r>
    </w:p>
    <w:p w:rsidR="00A05EA7" w:rsidRDefault="00317086">
      <w:pPr>
        <w:spacing w:line="500" w:lineRule="atLeast"/>
        <w:rPr>
          <w:rFonts w:ascii="仿宋" w:eastAsia="仿宋" w:hAnsi="仿宋" w:cs="仿宋"/>
          <w:sz w:val="32"/>
          <w:szCs w:val="32"/>
        </w:rPr>
      </w:pPr>
      <w:r>
        <w:rPr>
          <w:rFonts w:ascii="仿宋" w:eastAsia="仿宋" w:hAnsi="仿宋" w:cs="仿宋" w:hint="eastAsia"/>
          <w:sz w:val="32"/>
          <w:szCs w:val="32"/>
        </w:rPr>
        <w:t xml:space="preserve">　　</w:t>
      </w:r>
      <w:r w:rsidRPr="00317086">
        <w:rPr>
          <w:rFonts w:ascii="仿宋" w:eastAsia="仿宋" w:hAnsi="仿宋" w:cs="仿宋" w:hint="eastAsia"/>
          <w:b/>
          <w:sz w:val="32"/>
          <w:szCs w:val="32"/>
        </w:rPr>
        <w:t>第九条</w:t>
      </w:r>
      <w:r>
        <w:rPr>
          <w:rFonts w:ascii="仿宋" w:eastAsia="仿宋" w:hAnsi="仿宋" w:cs="仿宋" w:hint="eastAsia"/>
          <w:sz w:val="32"/>
          <w:szCs w:val="32"/>
        </w:rPr>
        <w:t xml:space="preserve">  </w:t>
      </w:r>
      <w:r w:rsidR="00723E34">
        <w:rPr>
          <w:rFonts w:ascii="仿宋" w:eastAsia="仿宋" w:hAnsi="仿宋" w:cs="仿宋" w:hint="eastAsia"/>
          <w:sz w:val="32"/>
          <w:szCs w:val="32"/>
        </w:rPr>
        <w:t>购进进口食用农产品，应当查验出入境检验检疫部门出具的入境货物检验检疫合格证明；</w:t>
      </w:r>
    </w:p>
    <w:p w:rsidR="00A05EA7" w:rsidRDefault="00723E34">
      <w:pPr>
        <w:spacing w:line="500" w:lineRule="atLeast"/>
        <w:rPr>
          <w:rFonts w:ascii="仿宋" w:eastAsia="仿宋" w:hAnsi="仿宋" w:cs="仿宋"/>
          <w:sz w:val="32"/>
          <w:szCs w:val="32"/>
        </w:rPr>
      </w:pPr>
      <w:r>
        <w:rPr>
          <w:rFonts w:ascii="仿宋" w:eastAsia="仿宋" w:hAnsi="仿宋" w:cs="仿宋" w:hint="eastAsia"/>
          <w:sz w:val="32"/>
          <w:szCs w:val="32"/>
        </w:rPr>
        <w:t> </w:t>
      </w:r>
      <w:r w:rsidR="00317086">
        <w:rPr>
          <w:rFonts w:ascii="仿宋" w:eastAsia="仿宋" w:hAnsi="仿宋" w:cs="仿宋" w:hint="eastAsia"/>
          <w:sz w:val="32"/>
          <w:szCs w:val="32"/>
        </w:rPr>
        <w:t xml:space="preserve">　</w:t>
      </w:r>
      <w:r w:rsidR="00317086" w:rsidRPr="00317086">
        <w:rPr>
          <w:rFonts w:ascii="仿宋" w:eastAsia="仿宋" w:hAnsi="仿宋" w:cs="仿宋" w:hint="eastAsia"/>
          <w:b/>
          <w:sz w:val="32"/>
          <w:szCs w:val="32"/>
        </w:rPr>
        <w:t>第十条</w:t>
      </w:r>
      <w:r w:rsidR="00317086">
        <w:rPr>
          <w:rFonts w:ascii="仿宋" w:eastAsia="仿宋" w:hAnsi="仿宋" w:cs="仿宋" w:hint="eastAsia"/>
          <w:sz w:val="32"/>
          <w:szCs w:val="32"/>
        </w:rPr>
        <w:t xml:space="preserve">  </w:t>
      </w:r>
      <w:r>
        <w:rPr>
          <w:rFonts w:ascii="仿宋" w:eastAsia="仿宋" w:hAnsi="仿宋" w:cs="仿宋" w:hint="eastAsia"/>
          <w:sz w:val="32"/>
          <w:szCs w:val="32"/>
        </w:rPr>
        <w:t>具备包装条件的食用农产品，在包装、标识等方面必须符合国家或行业有关农产品质量标志管理规定。</w:t>
      </w:r>
    </w:p>
    <w:p w:rsidR="00A05EA7" w:rsidRDefault="00723E34" w:rsidP="009470DC">
      <w:pPr>
        <w:spacing w:afterLines="150" w:line="500" w:lineRule="atLeast"/>
        <w:ind w:firstLineChars="200" w:firstLine="643"/>
        <w:rPr>
          <w:rFonts w:ascii="仿宋" w:eastAsia="仿宋" w:hAnsi="仿宋" w:cs="仿宋"/>
          <w:sz w:val="32"/>
          <w:szCs w:val="32"/>
        </w:rPr>
      </w:pPr>
      <w:r>
        <w:rPr>
          <w:rFonts w:ascii="仿宋" w:eastAsia="仿宋" w:hAnsi="仿宋" w:cs="仿宋" w:hint="eastAsia"/>
          <w:b/>
          <w:bCs/>
          <w:sz w:val="32"/>
          <w:szCs w:val="32"/>
        </w:rPr>
        <w:t>第</w:t>
      </w:r>
      <w:r w:rsidR="00317086">
        <w:rPr>
          <w:rFonts w:ascii="仿宋" w:eastAsia="仿宋" w:hAnsi="仿宋" w:cs="仿宋" w:hint="eastAsia"/>
          <w:b/>
          <w:bCs/>
          <w:sz w:val="32"/>
          <w:szCs w:val="32"/>
        </w:rPr>
        <w:t>十一</w:t>
      </w:r>
      <w:r>
        <w:rPr>
          <w:rFonts w:ascii="仿宋" w:eastAsia="仿宋" w:hAnsi="仿宋" w:cs="仿宋" w:hint="eastAsia"/>
          <w:b/>
          <w:bCs/>
          <w:sz w:val="32"/>
          <w:szCs w:val="32"/>
        </w:rPr>
        <w:t>条</w:t>
      </w:r>
      <w:r>
        <w:rPr>
          <w:rFonts w:ascii="仿宋" w:eastAsia="仿宋" w:hAnsi="仿宋" w:cs="仿宋" w:hint="eastAsia"/>
          <w:sz w:val="32"/>
          <w:szCs w:val="32"/>
        </w:rPr>
        <w:t xml:space="preserve">  食用农产批市场开办者、大型商场、连锁超市经营者，对不能提供相关证明的蔬菜、食用菌、果品、水产品</w:t>
      </w:r>
      <w:r w:rsidR="007965D1">
        <w:rPr>
          <w:rFonts w:ascii="仿宋" w:eastAsia="仿宋" w:hAnsi="仿宋" w:cs="仿宋" w:hint="eastAsia"/>
          <w:sz w:val="32"/>
          <w:szCs w:val="32"/>
        </w:rPr>
        <w:t>、林产品</w:t>
      </w:r>
      <w:r>
        <w:rPr>
          <w:rFonts w:ascii="仿宋" w:eastAsia="仿宋" w:hAnsi="仿宋" w:cs="仿宋" w:hint="eastAsia"/>
          <w:sz w:val="32"/>
          <w:szCs w:val="32"/>
        </w:rPr>
        <w:t>，实行入市登记，并进行抽样检验或者快速检测，抽样检验或者快速检测合格的，方可进入市场销售。对不能提供生猪产品当批次动物及动物产品检疫合格证明和肉品品质检验合格证明的，牛、羊、禽类等动物产品动物检疫合格证明或检疫标志，分割、包装的畜产品没有加盖检疫标志的，禁止入市销售。</w:t>
      </w:r>
    </w:p>
    <w:p w:rsidR="00A05EA7" w:rsidRDefault="00723E34" w:rsidP="009470DC">
      <w:pPr>
        <w:spacing w:afterLines="150" w:line="500" w:lineRule="atLeast"/>
        <w:jc w:val="center"/>
        <w:rPr>
          <w:rFonts w:ascii="仿宋" w:eastAsia="仿宋" w:hAnsi="仿宋" w:cs="仿宋"/>
          <w:b/>
          <w:bCs/>
          <w:sz w:val="32"/>
          <w:szCs w:val="32"/>
        </w:rPr>
      </w:pPr>
      <w:r>
        <w:rPr>
          <w:rFonts w:ascii="仿宋" w:eastAsia="仿宋" w:hAnsi="仿宋" w:cs="仿宋" w:hint="eastAsia"/>
          <w:b/>
          <w:bCs/>
          <w:sz w:val="32"/>
          <w:szCs w:val="32"/>
        </w:rPr>
        <w:t>第五章  附则</w:t>
      </w:r>
    </w:p>
    <w:p w:rsidR="00A05EA7" w:rsidRDefault="00723E34">
      <w:pPr>
        <w:spacing w:line="500" w:lineRule="atLeas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w:t>
      </w:r>
      <w:r w:rsidR="00717709">
        <w:rPr>
          <w:rFonts w:ascii="仿宋" w:eastAsia="仿宋" w:hAnsi="仿宋" w:cs="仿宋" w:hint="eastAsia"/>
          <w:b/>
          <w:bCs/>
          <w:sz w:val="32"/>
          <w:szCs w:val="32"/>
        </w:rPr>
        <w:t>十二</w:t>
      </w:r>
      <w:r>
        <w:rPr>
          <w:rFonts w:ascii="仿宋" w:eastAsia="仿宋" w:hAnsi="仿宋" w:cs="仿宋" w:hint="eastAsia"/>
          <w:b/>
          <w:bCs/>
          <w:sz w:val="32"/>
          <w:szCs w:val="32"/>
        </w:rPr>
        <w:t>条</w:t>
      </w:r>
      <w:r>
        <w:rPr>
          <w:rFonts w:ascii="仿宋" w:eastAsia="仿宋" w:hAnsi="仿宋" w:cs="仿宋" w:hint="eastAsia"/>
          <w:sz w:val="32"/>
          <w:szCs w:val="32"/>
        </w:rPr>
        <w:t xml:space="preserve">  本</w:t>
      </w:r>
      <w:r w:rsidR="00717709">
        <w:rPr>
          <w:rFonts w:ascii="仿宋" w:eastAsia="仿宋" w:hAnsi="仿宋" w:cs="仿宋" w:hint="eastAsia"/>
          <w:sz w:val="32"/>
          <w:szCs w:val="32"/>
        </w:rPr>
        <w:t>制度</w:t>
      </w:r>
      <w:r>
        <w:rPr>
          <w:rFonts w:ascii="仿宋" w:eastAsia="仿宋" w:hAnsi="仿宋" w:cs="仿宋" w:hint="eastAsia"/>
          <w:sz w:val="32"/>
          <w:szCs w:val="32"/>
        </w:rPr>
        <w:t>自印发之日起实施。</w:t>
      </w:r>
    </w:p>
    <w:sectPr w:rsidR="00A05EA7" w:rsidSect="00A05E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2A2" w:rsidRDefault="003632A2" w:rsidP="00A80505">
      <w:r>
        <w:separator/>
      </w:r>
    </w:p>
  </w:endnote>
  <w:endnote w:type="continuationSeparator" w:id="1">
    <w:p w:rsidR="003632A2" w:rsidRDefault="003632A2" w:rsidP="00A8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2A2" w:rsidRDefault="003632A2" w:rsidP="00A80505">
      <w:r>
        <w:separator/>
      </w:r>
    </w:p>
  </w:footnote>
  <w:footnote w:type="continuationSeparator" w:id="1">
    <w:p w:rsidR="003632A2" w:rsidRDefault="003632A2" w:rsidP="00A80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6784"/>
    <w:multiLevelType w:val="singleLevel"/>
    <w:tmpl w:val="26316784"/>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7D11"/>
    <w:rsid w:val="00023A1B"/>
    <w:rsid w:val="00063BA1"/>
    <w:rsid w:val="00064A80"/>
    <w:rsid w:val="0007604C"/>
    <w:rsid w:val="000E5AFE"/>
    <w:rsid w:val="00110616"/>
    <w:rsid w:val="001A5BC0"/>
    <w:rsid w:val="001F3384"/>
    <w:rsid w:val="002007DE"/>
    <w:rsid w:val="002806F5"/>
    <w:rsid w:val="002E575E"/>
    <w:rsid w:val="00317086"/>
    <w:rsid w:val="00357765"/>
    <w:rsid w:val="003632A2"/>
    <w:rsid w:val="00375F51"/>
    <w:rsid w:val="003A187E"/>
    <w:rsid w:val="003A5370"/>
    <w:rsid w:val="004A39A8"/>
    <w:rsid w:val="004B4412"/>
    <w:rsid w:val="005177AD"/>
    <w:rsid w:val="00582E6C"/>
    <w:rsid w:val="005B7B0B"/>
    <w:rsid w:val="00603020"/>
    <w:rsid w:val="00645656"/>
    <w:rsid w:val="00653C4C"/>
    <w:rsid w:val="006A2793"/>
    <w:rsid w:val="00717709"/>
    <w:rsid w:val="00723E34"/>
    <w:rsid w:val="007965D1"/>
    <w:rsid w:val="00807D11"/>
    <w:rsid w:val="008864CB"/>
    <w:rsid w:val="008927CB"/>
    <w:rsid w:val="008A3095"/>
    <w:rsid w:val="008C2153"/>
    <w:rsid w:val="008E409F"/>
    <w:rsid w:val="00921593"/>
    <w:rsid w:val="009470DC"/>
    <w:rsid w:val="00A05EA7"/>
    <w:rsid w:val="00A12996"/>
    <w:rsid w:val="00A80505"/>
    <w:rsid w:val="00A961A0"/>
    <w:rsid w:val="00B15B17"/>
    <w:rsid w:val="00B22CD3"/>
    <w:rsid w:val="00B3543D"/>
    <w:rsid w:val="00B74795"/>
    <w:rsid w:val="00B763E2"/>
    <w:rsid w:val="00BA3C6F"/>
    <w:rsid w:val="00D45B01"/>
    <w:rsid w:val="00D47027"/>
    <w:rsid w:val="00F65782"/>
    <w:rsid w:val="00FA210A"/>
    <w:rsid w:val="00FE6654"/>
    <w:rsid w:val="20AB36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A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05EA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05E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05EA7"/>
    <w:rPr>
      <w:sz w:val="18"/>
      <w:szCs w:val="18"/>
    </w:rPr>
  </w:style>
  <w:style w:type="character" w:customStyle="1" w:styleId="Char">
    <w:name w:val="页脚 Char"/>
    <w:basedOn w:val="a0"/>
    <w:link w:val="a3"/>
    <w:uiPriority w:val="99"/>
    <w:semiHidden/>
    <w:rsid w:val="00A05EA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oodmate.net/law/jiben/18618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270</Words>
  <Characters>1543</Characters>
  <Application>Microsoft Office Word</Application>
  <DocSecurity>0</DocSecurity>
  <Lines>12</Lines>
  <Paragraphs>3</Paragraphs>
  <ScaleCrop>false</ScaleCrop>
  <Company>ITianKong.Com</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41</cp:revision>
  <dcterms:created xsi:type="dcterms:W3CDTF">2019-11-12T08:06:00Z</dcterms:created>
  <dcterms:modified xsi:type="dcterms:W3CDTF">2019-12-13T02:52:00Z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